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43875" w14:textId="77777777" w:rsidR="005E39B1" w:rsidRDefault="005E39B1">
      <w:pPr>
        <w:rPr>
          <w:sz w:val="56"/>
          <w:szCs w:val="56"/>
        </w:rPr>
      </w:pPr>
    </w:p>
    <w:p w14:paraId="3126A4C4" w14:textId="77777777" w:rsidR="00B77AAD" w:rsidRDefault="00B77AAD" w:rsidP="00B77AAD">
      <w:pPr>
        <w:jc w:val="center"/>
        <w:rPr>
          <w:b/>
          <w:bCs/>
          <w:iCs/>
          <w:color w:val="943634" w:themeColor="accent2" w:themeShade="BF"/>
          <w:sz w:val="56"/>
          <w:szCs w:val="56"/>
        </w:rPr>
      </w:pPr>
    </w:p>
    <w:p w14:paraId="328BB8E3" w14:textId="77777777" w:rsidR="00B77AAD" w:rsidRDefault="00B77AAD" w:rsidP="00B77AAD">
      <w:pPr>
        <w:jc w:val="center"/>
        <w:rPr>
          <w:b/>
          <w:bCs/>
          <w:iCs/>
          <w:color w:val="943634" w:themeColor="accent2" w:themeShade="BF"/>
          <w:sz w:val="56"/>
          <w:szCs w:val="56"/>
        </w:rPr>
      </w:pPr>
    </w:p>
    <w:p w14:paraId="3540B375" w14:textId="77777777" w:rsidR="00B77AAD" w:rsidRPr="00305868" w:rsidRDefault="00B77AAD" w:rsidP="00B77AAD">
      <w:pPr>
        <w:jc w:val="center"/>
        <w:rPr>
          <w:b/>
          <w:bCs/>
          <w:i/>
          <w:iCs/>
          <w:color w:val="943634" w:themeColor="accent2" w:themeShade="BF"/>
          <w:sz w:val="56"/>
          <w:szCs w:val="56"/>
        </w:rPr>
      </w:pPr>
      <w:bookmarkStart w:id="0" w:name="_Hlk223821898"/>
      <w:bookmarkStart w:id="1" w:name="_Hlk223823514"/>
      <w:bookmarkStart w:id="2" w:name="_GoBack"/>
      <w:r w:rsidRPr="00305868">
        <w:rPr>
          <w:b/>
          <w:bCs/>
          <w:iCs/>
          <w:color w:val="943634" w:themeColor="accent2" w:themeShade="BF"/>
          <w:sz w:val="56"/>
          <w:szCs w:val="56"/>
        </w:rPr>
        <w:t xml:space="preserve">MODUŁ </w:t>
      </w:r>
      <w:r>
        <w:rPr>
          <w:b/>
          <w:bCs/>
          <w:iCs/>
          <w:color w:val="943634" w:themeColor="accent2" w:themeShade="BF"/>
          <w:sz w:val="56"/>
          <w:szCs w:val="56"/>
        </w:rPr>
        <w:t>3</w:t>
      </w:r>
      <w:r w:rsidRPr="00305868">
        <w:rPr>
          <w:b/>
          <w:bCs/>
          <w:iCs/>
          <w:color w:val="943634" w:themeColor="accent2" w:themeShade="BF"/>
          <w:sz w:val="56"/>
          <w:szCs w:val="56"/>
        </w:rPr>
        <w:t xml:space="preserve"> </w:t>
      </w:r>
    </w:p>
    <w:p w14:paraId="0E3164ED" w14:textId="77777777" w:rsidR="00B77AAD" w:rsidRPr="00305868" w:rsidRDefault="00B77AAD" w:rsidP="00B77AAD">
      <w:pPr>
        <w:jc w:val="center"/>
        <w:rPr>
          <w:b/>
          <w:bCs/>
          <w:i/>
          <w:iCs/>
          <w:color w:val="943634" w:themeColor="accent2" w:themeShade="BF"/>
          <w:sz w:val="56"/>
          <w:szCs w:val="56"/>
        </w:rPr>
      </w:pPr>
      <w:r w:rsidRPr="00305868">
        <w:rPr>
          <w:b/>
          <w:bCs/>
          <w:i/>
          <w:iCs/>
          <w:color w:val="943634" w:themeColor="accent2" w:themeShade="BF"/>
          <w:sz w:val="56"/>
          <w:szCs w:val="56"/>
        </w:rPr>
        <w:t>Trening rozwojowy</w:t>
      </w:r>
    </w:p>
    <w:p w14:paraId="17F98E46" w14:textId="77777777" w:rsidR="00B77AAD" w:rsidRPr="00305868" w:rsidRDefault="00B77AAD" w:rsidP="00B77AAD">
      <w:pPr>
        <w:shd w:val="clear" w:color="auto" w:fill="FFFFFF"/>
        <w:tabs>
          <w:tab w:val="left" w:pos="5232"/>
        </w:tabs>
        <w:jc w:val="center"/>
        <w:rPr>
          <w:b/>
          <w:bCs/>
          <w:color w:val="943634" w:themeColor="accent2" w:themeShade="BF"/>
          <w:sz w:val="32"/>
          <w:szCs w:val="32"/>
        </w:rPr>
      </w:pPr>
    </w:p>
    <w:p w14:paraId="5BD3D36B" w14:textId="77777777" w:rsidR="00B77AAD" w:rsidRPr="00305868" w:rsidRDefault="00B77AAD" w:rsidP="00B77AAD">
      <w:pPr>
        <w:shd w:val="clear" w:color="auto" w:fill="FFFFFF"/>
        <w:tabs>
          <w:tab w:val="left" w:pos="5232"/>
        </w:tabs>
        <w:jc w:val="center"/>
        <w:rPr>
          <w:color w:val="943634" w:themeColor="accent2" w:themeShade="BF"/>
          <w:sz w:val="34"/>
          <w:szCs w:val="34"/>
        </w:rPr>
      </w:pPr>
      <w:r w:rsidRPr="00305868">
        <w:rPr>
          <w:b/>
          <w:bCs/>
          <w:color w:val="943634" w:themeColor="accent2" w:themeShade="BF"/>
          <w:sz w:val="32"/>
          <w:szCs w:val="32"/>
        </w:rPr>
        <w:t>MATERIAŁY SZKOLENIOWE</w:t>
      </w:r>
    </w:p>
    <w:p w14:paraId="68628E5B" w14:textId="77777777" w:rsidR="00B77AAD" w:rsidRDefault="00B77AAD" w:rsidP="00B77AAD">
      <w:pPr>
        <w:rPr>
          <w:b/>
          <w:bCs/>
          <w:i/>
          <w:iCs/>
          <w:sz w:val="42"/>
          <w:szCs w:val="42"/>
        </w:rPr>
      </w:pPr>
    </w:p>
    <w:p w14:paraId="27FC14C6" w14:textId="77777777" w:rsidR="00B77AAD" w:rsidRPr="00F20028" w:rsidRDefault="00B77AAD" w:rsidP="00B77AAD">
      <w:pPr>
        <w:rPr>
          <w:b/>
          <w:bCs/>
          <w:i/>
          <w:iCs/>
          <w:sz w:val="42"/>
          <w:szCs w:val="42"/>
        </w:rPr>
      </w:pPr>
    </w:p>
    <w:p w14:paraId="0CB5AFFF" w14:textId="77777777" w:rsidR="00B77AAD" w:rsidRPr="00F20028" w:rsidRDefault="00B77AAD" w:rsidP="00B77AAD">
      <w:pPr>
        <w:rPr>
          <w:sz w:val="40"/>
          <w:szCs w:val="40"/>
        </w:rPr>
      </w:pPr>
    </w:p>
    <w:p w14:paraId="312D88BA" w14:textId="77777777" w:rsidR="00B77AAD" w:rsidRDefault="00B77AAD" w:rsidP="00B77AAD">
      <w:pPr>
        <w:pStyle w:val="Akapitzlist"/>
        <w:numPr>
          <w:ilvl w:val="0"/>
          <w:numId w:val="23"/>
        </w:numPr>
        <w:spacing w:line="360" w:lineRule="auto"/>
        <w:ind w:right="-469"/>
        <w:rPr>
          <w:b/>
          <w:bCs/>
          <w:color w:val="0070C0"/>
          <w:sz w:val="36"/>
          <w:szCs w:val="48"/>
        </w:rPr>
      </w:pPr>
      <w:r w:rsidRPr="00B77AAD">
        <w:rPr>
          <w:b/>
          <w:bCs/>
          <w:color w:val="0070C0"/>
          <w:sz w:val="36"/>
          <w:szCs w:val="48"/>
        </w:rPr>
        <w:t>Trening budowania poczucia własnej wartości i samooceny</w:t>
      </w:r>
    </w:p>
    <w:bookmarkEnd w:id="1"/>
    <w:bookmarkEnd w:id="2"/>
    <w:p w14:paraId="3AE31F2A" w14:textId="77777777" w:rsidR="00B77AAD" w:rsidRDefault="00B77AAD" w:rsidP="00B77AAD">
      <w:pPr>
        <w:pStyle w:val="Akapitzlist"/>
        <w:spacing w:line="360" w:lineRule="auto"/>
        <w:ind w:right="-469"/>
        <w:rPr>
          <w:b/>
          <w:bCs/>
          <w:color w:val="0070C0"/>
          <w:sz w:val="36"/>
          <w:szCs w:val="48"/>
        </w:rPr>
      </w:pPr>
    </w:p>
    <w:p w14:paraId="362F4EB2" w14:textId="77777777" w:rsidR="00B77AAD" w:rsidRPr="00B77AAD" w:rsidRDefault="00B77AAD" w:rsidP="00B77AAD">
      <w:pPr>
        <w:pStyle w:val="Akapitzlist"/>
        <w:numPr>
          <w:ilvl w:val="0"/>
          <w:numId w:val="23"/>
        </w:numPr>
        <w:spacing w:line="360" w:lineRule="auto"/>
        <w:ind w:right="-469"/>
        <w:rPr>
          <w:b/>
          <w:bCs/>
          <w:color w:val="0070C0"/>
          <w:sz w:val="36"/>
          <w:szCs w:val="48"/>
        </w:rPr>
      </w:pPr>
      <w:r w:rsidRPr="00B77AAD">
        <w:rPr>
          <w:b/>
          <w:bCs/>
          <w:color w:val="0070C0"/>
          <w:sz w:val="36"/>
          <w:szCs w:val="48"/>
        </w:rPr>
        <w:t>Trening asertywności, radzenia sobie ze stresem oraz wyznaczania i realizacji celów</w:t>
      </w:r>
    </w:p>
    <w:bookmarkEnd w:id="0"/>
    <w:p w14:paraId="4FEAE498" w14:textId="77777777" w:rsidR="005E39B1" w:rsidRDefault="005E39B1">
      <w:pPr>
        <w:jc w:val="center"/>
        <w:rPr>
          <w:sz w:val="56"/>
          <w:szCs w:val="56"/>
        </w:rPr>
      </w:pPr>
    </w:p>
    <w:p w14:paraId="01508492" w14:textId="77777777" w:rsidR="005E39B1" w:rsidRDefault="005E39B1">
      <w:pPr>
        <w:jc w:val="center"/>
        <w:rPr>
          <w:sz w:val="56"/>
          <w:szCs w:val="56"/>
        </w:rPr>
      </w:pPr>
    </w:p>
    <w:p w14:paraId="08FA975B" w14:textId="77777777" w:rsidR="005E39B1" w:rsidRDefault="005E39B1">
      <w:pPr>
        <w:jc w:val="center"/>
        <w:rPr>
          <w:sz w:val="56"/>
          <w:szCs w:val="56"/>
        </w:rPr>
      </w:pPr>
    </w:p>
    <w:p w14:paraId="108D2806" w14:textId="77777777" w:rsidR="005E39B1" w:rsidRDefault="005E39B1">
      <w:pPr>
        <w:jc w:val="center"/>
        <w:rPr>
          <w:sz w:val="56"/>
          <w:szCs w:val="56"/>
        </w:rPr>
      </w:pPr>
    </w:p>
    <w:p w14:paraId="1245225F" w14:textId="77777777" w:rsidR="005E39B1" w:rsidRDefault="005E39B1">
      <w:pPr>
        <w:jc w:val="center"/>
        <w:rPr>
          <w:sz w:val="56"/>
          <w:szCs w:val="56"/>
        </w:rPr>
      </w:pPr>
    </w:p>
    <w:p w14:paraId="01444A7B" w14:textId="77777777" w:rsidR="005E39B1" w:rsidRDefault="005E39B1" w:rsidP="00B77AAD">
      <w:pPr>
        <w:rPr>
          <w:sz w:val="20"/>
          <w:szCs w:val="56"/>
        </w:rPr>
      </w:pPr>
    </w:p>
    <w:p w14:paraId="33E9EFBE" w14:textId="77777777" w:rsidR="00B77AAD" w:rsidRDefault="00B77AAD" w:rsidP="00B77AAD">
      <w:pPr>
        <w:rPr>
          <w:sz w:val="20"/>
          <w:szCs w:val="56"/>
        </w:rPr>
      </w:pPr>
    </w:p>
    <w:p w14:paraId="309F1DCF" w14:textId="77777777" w:rsidR="00B77AAD" w:rsidRPr="00B77AAD" w:rsidRDefault="00B77AAD" w:rsidP="00B77AAD">
      <w:pPr>
        <w:rPr>
          <w:sz w:val="20"/>
          <w:szCs w:val="56"/>
        </w:rPr>
      </w:pPr>
    </w:p>
    <w:sdt>
      <w:sdtPr>
        <w:rPr>
          <w:color w:val="4F81BD" w:themeColor="accent1"/>
        </w:rPr>
        <w:id w:val="347374822"/>
        <w:docPartObj>
          <w:docPartGallery w:val="Table of Contents"/>
          <w:docPartUnique/>
        </w:docPartObj>
      </w:sdtPr>
      <w:sdtEndPr>
        <w:rPr>
          <w:rFonts w:ascii="Arial" w:eastAsia="Arial" w:hAnsi="Arial" w:cs="Arial"/>
          <w:b/>
          <w:bCs/>
          <w:color w:val="auto"/>
          <w:sz w:val="22"/>
          <w:szCs w:val="22"/>
          <w:lang w:val="pl"/>
        </w:rPr>
      </w:sdtEndPr>
      <w:sdtContent>
        <w:p w14:paraId="63476A5C" w14:textId="77777777" w:rsidR="00B77AAD" w:rsidRPr="00B77AAD" w:rsidRDefault="00B77AAD" w:rsidP="003D12C4">
          <w:pPr>
            <w:pStyle w:val="Nagwekspisutreci"/>
            <w:spacing w:line="240" w:lineRule="auto"/>
            <w:rPr>
              <w:b/>
              <w:color w:val="4F81BD" w:themeColor="accent1"/>
            </w:rPr>
          </w:pPr>
          <w:r w:rsidRPr="00B77AAD">
            <w:rPr>
              <w:b/>
              <w:color w:val="4F81BD" w:themeColor="accent1"/>
            </w:rPr>
            <w:t>SPIS TREŚCI</w:t>
          </w:r>
        </w:p>
        <w:p w14:paraId="45C8354C" w14:textId="627A65BB" w:rsidR="00B77AAD" w:rsidRPr="00B77AAD" w:rsidRDefault="00B77AAD" w:rsidP="003D12C4">
          <w:pPr>
            <w:pStyle w:val="Spistreci1"/>
            <w:tabs>
              <w:tab w:val="right" w:leader="dot" w:pos="9019"/>
            </w:tabs>
            <w:spacing w:line="240" w:lineRule="auto"/>
            <w:rPr>
              <w:noProof/>
              <w:color w:val="4F81BD" w:themeColor="accent1"/>
            </w:rPr>
          </w:pPr>
          <w:r w:rsidRPr="00B77AAD">
            <w:rPr>
              <w:color w:val="4F81BD" w:themeColor="accent1"/>
            </w:rPr>
            <w:fldChar w:fldCharType="begin"/>
          </w:r>
          <w:r w:rsidRPr="00B77AAD">
            <w:rPr>
              <w:color w:val="4F81BD" w:themeColor="accent1"/>
            </w:rPr>
            <w:instrText xml:space="preserve"> TOC \o "1-3" \h \z \u </w:instrText>
          </w:r>
          <w:r w:rsidRPr="00B77AAD">
            <w:rPr>
              <w:color w:val="4F81BD" w:themeColor="accent1"/>
            </w:rPr>
            <w:fldChar w:fldCharType="separate"/>
          </w:r>
          <w:hyperlink w:anchor="_Toc223820537" w:history="1">
            <w:r w:rsidRPr="00B77AAD">
              <w:rPr>
                <w:rStyle w:val="Hipercze"/>
                <w:b/>
                <w:bCs/>
                <w:noProof/>
                <w:color w:val="4F81BD" w:themeColor="accent1"/>
              </w:rPr>
              <w:t>Asertywność – wprowadzenie</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_Toc223820537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3</w:t>
            </w:r>
            <w:r w:rsidRPr="00B77AAD">
              <w:rPr>
                <w:noProof/>
                <w:webHidden/>
                <w:color w:val="4F81BD" w:themeColor="accent1"/>
              </w:rPr>
              <w:fldChar w:fldCharType="end"/>
            </w:r>
          </w:hyperlink>
        </w:p>
        <w:p w14:paraId="2CB17156" w14:textId="0F18F1BD" w:rsidR="00B77AAD" w:rsidRPr="00B77AAD" w:rsidRDefault="00B77AAD" w:rsidP="003D12C4">
          <w:pPr>
            <w:pStyle w:val="Spistreci2"/>
            <w:tabs>
              <w:tab w:val="right" w:leader="dot" w:pos="9019"/>
            </w:tabs>
            <w:spacing w:line="240" w:lineRule="auto"/>
            <w:rPr>
              <w:noProof/>
              <w:color w:val="4F81BD" w:themeColor="accent1"/>
            </w:rPr>
          </w:pPr>
          <w:hyperlink w:anchor="_Toc223820538" w:history="1">
            <w:r w:rsidRPr="00B77AAD">
              <w:rPr>
                <w:rStyle w:val="Hipercze"/>
                <w:b/>
                <w:bCs/>
                <w:noProof/>
                <w:color w:val="4F81BD" w:themeColor="accent1"/>
              </w:rPr>
              <w:t>7 warunków asertywności</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_Toc223820538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3</w:t>
            </w:r>
            <w:r w:rsidRPr="00B77AAD">
              <w:rPr>
                <w:noProof/>
                <w:webHidden/>
                <w:color w:val="4F81BD" w:themeColor="accent1"/>
              </w:rPr>
              <w:fldChar w:fldCharType="end"/>
            </w:r>
          </w:hyperlink>
        </w:p>
        <w:p w14:paraId="2E55CA15" w14:textId="2270E21F" w:rsidR="00B77AAD" w:rsidRPr="00B77AAD" w:rsidRDefault="00B77AAD" w:rsidP="003D12C4">
          <w:pPr>
            <w:pStyle w:val="Spistreci2"/>
            <w:tabs>
              <w:tab w:val="right" w:leader="dot" w:pos="9019"/>
            </w:tabs>
            <w:spacing w:line="240" w:lineRule="auto"/>
            <w:rPr>
              <w:noProof/>
              <w:color w:val="4F81BD" w:themeColor="accent1"/>
            </w:rPr>
          </w:pPr>
          <w:hyperlink w:anchor="_Toc223820539" w:history="1">
            <w:r w:rsidRPr="00B77AAD">
              <w:rPr>
                <w:rStyle w:val="Hipercze"/>
                <w:b/>
                <w:bCs/>
                <w:noProof/>
                <w:color w:val="4F81BD" w:themeColor="accent1"/>
              </w:rPr>
              <w:t>Trzy typy zachowań interpersonalnych</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_Toc223820539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3</w:t>
            </w:r>
            <w:r w:rsidRPr="00B77AAD">
              <w:rPr>
                <w:noProof/>
                <w:webHidden/>
                <w:color w:val="4F81BD" w:themeColor="accent1"/>
              </w:rPr>
              <w:fldChar w:fldCharType="end"/>
            </w:r>
          </w:hyperlink>
        </w:p>
        <w:p w14:paraId="2C36594D" w14:textId="08347275" w:rsidR="00B77AAD" w:rsidRPr="00B77AAD" w:rsidRDefault="00B77AAD" w:rsidP="003D12C4">
          <w:pPr>
            <w:pStyle w:val="Spistreci3"/>
            <w:tabs>
              <w:tab w:val="right" w:leader="dot" w:pos="9019"/>
            </w:tabs>
            <w:spacing w:line="240" w:lineRule="auto"/>
            <w:rPr>
              <w:noProof/>
              <w:color w:val="4F81BD" w:themeColor="accent1"/>
            </w:rPr>
          </w:pPr>
          <w:hyperlink w:anchor="_Toc223820540" w:history="1">
            <w:r w:rsidRPr="00B77AAD">
              <w:rPr>
                <w:rStyle w:val="Hipercze"/>
                <w:b/>
                <w:bCs/>
                <w:noProof/>
                <w:color w:val="4F81BD" w:themeColor="accent1"/>
              </w:rPr>
              <w:t>Zachowanie uległe</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_Toc223820540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4</w:t>
            </w:r>
            <w:r w:rsidRPr="00B77AAD">
              <w:rPr>
                <w:noProof/>
                <w:webHidden/>
                <w:color w:val="4F81BD" w:themeColor="accent1"/>
              </w:rPr>
              <w:fldChar w:fldCharType="end"/>
            </w:r>
          </w:hyperlink>
        </w:p>
        <w:p w14:paraId="3C0CB85D" w14:textId="2ABA2F2D" w:rsidR="00B77AAD" w:rsidRPr="00B77AAD" w:rsidRDefault="00B77AAD" w:rsidP="003D12C4">
          <w:pPr>
            <w:pStyle w:val="Spistreci3"/>
            <w:tabs>
              <w:tab w:val="right" w:leader="dot" w:pos="9019"/>
            </w:tabs>
            <w:spacing w:line="240" w:lineRule="auto"/>
            <w:rPr>
              <w:noProof/>
              <w:color w:val="4F81BD" w:themeColor="accent1"/>
            </w:rPr>
          </w:pPr>
          <w:hyperlink w:anchor="_Toc223820541" w:history="1">
            <w:r w:rsidRPr="00B77AAD">
              <w:rPr>
                <w:rStyle w:val="Hipercze"/>
                <w:b/>
                <w:bCs/>
                <w:noProof/>
                <w:color w:val="4F81BD" w:themeColor="accent1"/>
              </w:rPr>
              <w:t>Zachowanie agresywne</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_Toc223820541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4</w:t>
            </w:r>
            <w:r w:rsidRPr="00B77AAD">
              <w:rPr>
                <w:noProof/>
                <w:webHidden/>
                <w:color w:val="4F81BD" w:themeColor="accent1"/>
              </w:rPr>
              <w:fldChar w:fldCharType="end"/>
            </w:r>
          </w:hyperlink>
        </w:p>
        <w:p w14:paraId="4F099602" w14:textId="66A4FBA8" w:rsidR="00B77AAD" w:rsidRPr="00B77AAD" w:rsidRDefault="00B77AAD" w:rsidP="003D12C4">
          <w:pPr>
            <w:pStyle w:val="Spistreci3"/>
            <w:tabs>
              <w:tab w:val="right" w:leader="dot" w:pos="9019"/>
            </w:tabs>
            <w:spacing w:line="240" w:lineRule="auto"/>
            <w:rPr>
              <w:noProof/>
              <w:color w:val="4F81BD" w:themeColor="accent1"/>
            </w:rPr>
          </w:pPr>
          <w:hyperlink w:anchor="_Toc223820542" w:history="1">
            <w:r w:rsidRPr="00B77AAD">
              <w:rPr>
                <w:rStyle w:val="Hipercze"/>
                <w:b/>
                <w:bCs/>
                <w:noProof/>
                <w:color w:val="4F81BD" w:themeColor="accent1"/>
              </w:rPr>
              <w:t>Zachowanie asertywne</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_Toc223820542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4</w:t>
            </w:r>
            <w:r w:rsidRPr="00B77AAD">
              <w:rPr>
                <w:noProof/>
                <w:webHidden/>
                <w:color w:val="4F81BD" w:themeColor="accent1"/>
              </w:rPr>
              <w:fldChar w:fldCharType="end"/>
            </w:r>
          </w:hyperlink>
        </w:p>
        <w:p w14:paraId="3DCCBCD8" w14:textId="4B46A94E" w:rsidR="00B77AAD" w:rsidRPr="00B77AAD" w:rsidRDefault="00B77AAD" w:rsidP="003D12C4">
          <w:pPr>
            <w:pStyle w:val="Spistreci2"/>
            <w:tabs>
              <w:tab w:val="right" w:leader="dot" w:pos="9019"/>
            </w:tabs>
            <w:spacing w:line="240" w:lineRule="auto"/>
            <w:rPr>
              <w:noProof/>
              <w:color w:val="4F81BD" w:themeColor="accent1"/>
            </w:rPr>
          </w:pPr>
          <w:hyperlink w:anchor="_Toc223820543" w:history="1">
            <w:r w:rsidRPr="00B77AAD">
              <w:rPr>
                <w:rStyle w:val="Hipercze"/>
                <w:b/>
                <w:bCs/>
                <w:noProof/>
                <w:color w:val="4F81BD" w:themeColor="accent1"/>
              </w:rPr>
              <w:t>Czym jest asertywność?</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_Toc223820543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5</w:t>
            </w:r>
            <w:r w:rsidRPr="00B77AAD">
              <w:rPr>
                <w:noProof/>
                <w:webHidden/>
                <w:color w:val="4F81BD" w:themeColor="accent1"/>
              </w:rPr>
              <w:fldChar w:fldCharType="end"/>
            </w:r>
          </w:hyperlink>
        </w:p>
        <w:p w14:paraId="72757671" w14:textId="767F6313" w:rsidR="00B77AAD" w:rsidRPr="00B77AAD" w:rsidRDefault="00B77AAD" w:rsidP="003D12C4">
          <w:pPr>
            <w:pStyle w:val="Spistreci2"/>
            <w:tabs>
              <w:tab w:val="right" w:leader="dot" w:pos="9019"/>
            </w:tabs>
            <w:spacing w:line="240" w:lineRule="auto"/>
            <w:rPr>
              <w:noProof/>
              <w:color w:val="4F81BD" w:themeColor="accent1"/>
            </w:rPr>
          </w:pPr>
          <w:hyperlink w:anchor="_Toc223820544" w:history="1">
            <w:r w:rsidRPr="00B77AAD">
              <w:rPr>
                <w:rStyle w:val="Hipercze"/>
                <w:b/>
                <w:bCs/>
                <w:noProof/>
                <w:color w:val="4F81BD" w:themeColor="accent1"/>
              </w:rPr>
              <w:t>Asertywna odmowa</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_Toc223820544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5</w:t>
            </w:r>
            <w:r w:rsidRPr="00B77AAD">
              <w:rPr>
                <w:noProof/>
                <w:webHidden/>
                <w:color w:val="4F81BD" w:themeColor="accent1"/>
              </w:rPr>
              <w:fldChar w:fldCharType="end"/>
            </w:r>
          </w:hyperlink>
        </w:p>
        <w:p w14:paraId="1F4DD44C" w14:textId="3A055182" w:rsidR="00B77AAD" w:rsidRPr="00B77AAD" w:rsidRDefault="00B77AAD" w:rsidP="003D12C4">
          <w:pPr>
            <w:pStyle w:val="Spistreci2"/>
            <w:tabs>
              <w:tab w:val="right" w:leader="dot" w:pos="9019"/>
            </w:tabs>
            <w:spacing w:line="240" w:lineRule="auto"/>
            <w:rPr>
              <w:noProof/>
              <w:color w:val="4F81BD" w:themeColor="accent1"/>
            </w:rPr>
          </w:pPr>
          <w:hyperlink w:anchor="_Toc223820545" w:history="1">
            <w:r w:rsidRPr="00B77AAD">
              <w:rPr>
                <w:rStyle w:val="Hipercze"/>
                <w:b/>
                <w:bCs/>
                <w:noProof/>
                <w:color w:val="4F81BD" w:themeColor="accent1"/>
              </w:rPr>
              <w:t>Prawa człowieka wg Herberta Fensterheima</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_Toc223820545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6</w:t>
            </w:r>
            <w:r w:rsidRPr="00B77AAD">
              <w:rPr>
                <w:noProof/>
                <w:webHidden/>
                <w:color w:val="4F81BD" w:themeColor="accent1"/>
              </w:rPr>
              <w:fldChar w:fldCharType="end"/>
            </w:r>
          </w:hyperlink>
        </w:p>
        <w:p w14:paraId="07D63C35" w14:textId="2C96B5A7" w:rsidR="00B77AAD" w:rsidRPr="00B77AAD" w:rsidRDefault="00B77AAD" w:rsidP="003D12C4">
          <w:pPr>
            <w:pStyle w:val="Spistreci2"/>
            <w:tabs>
              <w:tab w:val="right" w:leader="dot" w:pos="9019"/>
            </w:tabs>
            <w:spacing w:line="240" w:lineRule="auto"/>
            <w:rPr>
              <w:noProof/>
              <w:color w:val="4F81BD" w:themeColor="accent1"/>
            </w:rPr>
          </w:pPr>
          <w:hyperlink w:anchor="_Toc223820546" w:history="1">
            <w:r w:rsidRPr="00B77AAD">
              <w:rPr>
                <w:rStyle w:val="Hipercze"/>
                <w:b/>
                <w:bCs/>
                <w:noProof/>
                <w:color w:val="4F81BD" w:themeColor="accent1"/>
              </w:rPr>
              <w:t>Ćwiczenia rozwijające asertywność</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_Toc223820546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7</w:t>
            </w:r>
            <w:r w:rsidRPr="00B77AAD">
              <w:rPr>
                <w:noProof/>
                <w:webHidden/>
                <w:color w:val="4F81BD" w:themeColor="accent1"/>
              </w:rPr>
              <w:fldChar w:fldCharType="end"/>
            </w:r>
          </w:hyperlink>
        </w:p>
        <w:p w14:paraId="40D07381" w14:textId="6349813F" w:rsidR="00B77AAD" w:rsidRPr="00B77AAD" w:rsidRDefault="00B77AAD" w:rsidP="003D12C4">
          <w:pPr>
            <w:pStyle w:val="Spistreci3"/>
            <w:tabs>
              <w:tab w:val="right" w:leader="dot" w:pos="9019"/>
            </w:tabs>
            <w:spacing w:line="240" w:lineRule="auto"/>
            <w:rPr>
              <w:noProof/>
              <w:color w:val="4F81BD" w:themeColor="accent1"/>
            </w:rPr>
          </w:pPr>
          <w:hyperlink w:anchor="_Toc223820547" w:history="1">
            <w:r w:rsidRPr="00B77AAD">
              <w:rPr>
                <w:rStyle w:val="Hipercze"/>
                <w:b/>
                <w:bCs/>
                <w:noProof/>
                <w:color w:val="4F81BD" w:themeColor="accent1"/>
              </w:rPr>
              <w:t>Ćwiczenie 1. Jak wyrażać odmienne zdanie?</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_Toc223820547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7</w:t>
            </w:r>
            <w:r w:rsidRPr="00B77AAD">
              <w:rPr>
                <w:noProof/>
                <w:webHidden/>
                <w:color w:val="4F81BD" w:themeColor="accent1"/>
              </w:rPr>
              <w:fldChar w:fldCharType="end"/>
            </w:r>
          </w:hyperlink>
        </w:p>
        <w:p w14:paraId="17EBE2D3" w14:textId="3EBCDC5B" w:rsidR="00B77AAD" w:rsidRPr="00B77AAD" w:rsidRDefault="00B77AAD" w:rsidP="003D12C4">
          <w:pPr>
            <w:pStyle w:val="Spistreci3"/>
            <w:tabs>
              <w:tab w:val="right" w:leader="dot" w:pos="9019"/>
            </w:tabs>
            <w:spacing w:line="240" w:lineRule="auto"/>
            <w:rPr>
              <w:noProof/>
              <w:color w:val="4F81BD" w:themeColor="accent1"/>
            </w:rPr>
          </w:pPr>
          <w:hyperlink w:anchor="_Toc223820548" w:history="1">
            <w:r w:rsidRPr="00B77AAD">
              <w:rPr>
                <w:rStyle w:val="Hipercze"/>
                <w:b/>
                <w:bCs/>
                <w:noProof/>
                <w:color w:val="4F81BD" w:themeColor="accent1"/>
              </w:rPr>
              <w:t>Ćwiczenie 2. Jak odmawiać?</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_Toc223820548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7</w:t>
            </w:r>
            <w:r w:rsidRPr="00B77AAD">
              <w:rPr>
                <w:noProof/>
                <w:webHidden/>
                <w:color w:val="4F81BD" w:themeColor="accent1"/>
              </w:rPr>
              <w:fldChar w:fldCharType="end"/>
            </w:r>
          </w:hyperlink>
        </w:p>
        <w:p w14:paraId="4F696CA7" w14:textId="36781667" w:rsidR="00B77AAD" w:rsidRPr="00B77AAD" w:rsidRDefault="00B77AAD" w:rsidP="003D12C4">
          <w:pPr>
            <w:pStyle w:val="Spistreci3"/>
            <w:tabs>
              <w:tab w:val="right" w:leader="dot" w:pos="9019"/>
            </w:tabs>
            <w:spacing w:line="240" w:lineRule="auto"/>
            <w:rPr>
              <w:noProof/>
              <w:color w:val="4F81BD" w:themeColor="accent1"/>
            </w:rPr>
          </w:pPr>
          <w:hyperlink w:anchor="_Toc223820549" w:history="1">
            <w:r w:rsidRPr="00B77AAD">
              <w:rPr>
                <w:rStyle w:val="Hipercze"/>
                <w:b/>
                <w:bCs/>
                <w:noProof/>
                <w:color w:val="4F81BD" w:themeColor="accent1"/>
              </w:rPr>
              <w:t>Ćwiczenie 3. Jak wyrażać konstruktywną krytykę?</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_Toc223820549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7</w:t>
            </w:r>
            <w:r w:rsidRPr="00B77AAD">
              <w:rPr>
                <w:noProof/>
                <w:webHidden/>
                <w:color w:val="4F81BD" w:themeColor="accent1"/>
              </w:rPr>
              <w:fldChar w:fldCharType="end"/>
            </w:r>
          </w:hyperlink>
        </w:p>
        <w:p w14:paraId="1A7A1EC2" w14:textId="79A42FB8" w:rsidR="00B77AAD" w:rsidRPr="00B77AAD" w:rsidRDefault="00B77AAD" w:rsidP="003D12C4">
          <w:pPr>
            <w:pStyle w:val="Spistreci3"/>
            <w:tabs>
              <w:tab w:val="right" w:leader="dot" w:pos="9019"/>
            </w:tabs>
            <w:spacing w:line="240" w:lineRule="auto"/>
            <w:rPr>
              <w:noProof/>
              <w:color w:val="4F81BD" w:themeColor="accent1"/>
            </w:rPr>
          </w:pPr>
          <w:hyperlink w:anchor="_Toc223820550" w:history="1">
            <w:r w:rsidRPr="00B77AAD">
              <w:rPr>
                <w:rStyle w:val="Hipercze"/>
                <w:b/>
                <w:bCs/>
                <w:noProof/>
                <w:color w:val="4F81BD" w:themeColor="accent1"/>
              </w:rPr>
              <w:t>Ćwiczenie 4. Jak komunikować niezadowolenie?</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_Toc223820550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8</w:t>
            </w:r>
            <w:r w:rsidRPr="00B77AAD">
              <w:rPr>
                <w:noProof/>
                <w:webHidden/>
                <w:color w:val="4F81BD" w:themeColor="accent1"/>
              </w:rPr>
              <w:fldChar w:fldCharType="end"/>
            </w:r>
          </w:hyperlink>
        </w:p>
        <w:p w14:paraId="59FAB504" w14:textId="48BE2628" w:rsidR="00B77AAD" w:rsidRPr="00B77AAD" w:rsidRDefault="00B77AAD" w:rsidP="003D12C4">
          <w:pPr>
            <w:pStyle w:val="Spistreci3"/>
            <w:tabs>
              <w:tab w:val="right" w:leader="dot" w:pos="9019"/>
            </w:tabs>
            <w:spacing w:line="240" w:lineRule="auto"/>
            <w:rPr>
              <w:noProof/>
              <w:color w:val="4F81BD" w:themeColor="accent1"/>
            </w:rPr>
          </w:pPr>
          <w:hyperlink w:anchor="_Toc223820551" w:history="1">
            <w:r w:rsidRPr="00B77AAD">
              <w:rPr>
                <w:rStyle w:val="Hipercze"/>
                <w:b/>
                <w:bCs/>
                <w:noProof/>
                <w:color w:val="4F81BD" w:themeColor="accent1"/>
              </w:rPr>
              <w:t>Ćwiczenie 5. Co powiedzieć, jeśli ktoś mówi, że zraniły go twoje słowa?</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_Toc223820551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8</w:t>
            </w:r>
            <w:r w:rsidRPr="00B77AAD">
              <w:rPr>
                <w:noProof/>
                <w:webHidden/>
                <w:color w:val="4F81BD" w:themeColor="accent1"/>
              </w:rPr>
              <w:fldChar w:fldCharType="end"/>
            </w:r>
          </w:hyperlink>
        </w:p>
        <w:p w14:paraId="01FF51AB" w14:textId="17ADAD0E" w:rsidR="00B77AAD" w:rsidRPr="00B77AAD" w:rsidRDefault="00B77AAD" w:rsidP="003D12C4">
          <w:pPr>
            <w:pStyle w:val="Spistreci3"/>
            <w:tabs>
              <w:tab w:val="right" w:leader="dot" w:pos="9019"/>
            </w:tabs>
            <w:spacing w:line="240" w:lineRule="auto"/>
            <w:rPr>
              <w:noProof/>
              <w:color w:val="4F81BD" w:themeColor="accent1"/>
            </w:rPr>
          </w:pPr>
          <w:hyperlink w:anchor="_Toc223820552" w:history="1">
            <w:r w:rsidRPr="00B77AAD">
              <w:rPr>
                <w:rStyle w:val="Hipercze"/>
                <w:b/>
                <w:bCs/>
                <w:noProof/>
                <w:color w:val="4F81BD" w:themeColor="accent1"/>
              </w:rPr>
              <w:t>Ćwiczenie 6. Jak panować nad swoim głosem?</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_Toc223820552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8</w:t>
            </w:r>
            <w:r w:rsidRPr="00B77AAD">
              <w:rPr>
                <w:noProof/>
                <w:webHidden/>
                <w:color w:val="4F81BD" w:themeColor="accent1"/>
              </w:rPr>
              <w:fldChar w:fldCharType="end"/>
            </w:r>
          </w:hyperlink>
        </w:p>
        <w:p w14:paraId="3AECC039" w14:textId="074A5B2F" w:rsidR="00B77AAD" w:rsidRPr="00B77AAD" w:rsidRDefault="00B77AAD" w:rsidP="003D12C4">
          <w:pPr>
            <w:pStyle w:val="Spistreci3"/>
            <w:tabs>
              <w:tab w:val="right" w:leader="dot" w:pos="9019"/>
            </w:tabs>
            <w:spacing w:line="240" w:lineRule="auto"/>
            <w:rPr>
              <w:noProof/>
              <w:color w:val="4F81BD" w:themeColor="accent1"/>
            </w:rPr>
          </w:pPr>
          <w:hyperlink w:anchor="_Toc223820553" w:history="1">
            <w:r w:rsidRPr="00B77AAD">
              <w:rPr>
                <w:rStyle w:val="Hipercze"/>
                <w:b/>
                <w:bCs/>
                <w:noProof/>
                <w:color w:val="4F81BD" w:themeColor="accent1"/>
              </w:rPr>
              <w:t>Ćwiczenie 7. Jak przyjąć asertywną postawę ciała?</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_Toc223820553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9</w:t>
            </w:r>
            <w:r w:rsidRPr="00B77AAD">
              <w:rPr>
                <w:noProof/>
                <w:webHidden/>
                <w:color w:val="4F81BD" w:themeColor="accent1"/>
              </w:rPr>
              <w:fldChar w:fldCharType="end"/>
            </w:r>
          </w:hyperlink>
        </w:p>
        <w:p w14:paraId="27971FE8" w14:textId="627732E0" w:rsidR="00B77AAD" w:rsidRPr="00B77AAD" w:rsidRDefault="00B77AAD" w:rsidP="003D12C4">
          <w:pPr>
            <w:pStyle w:val="Spistreci3"/>
            <w:tabs>
              <w:tab w:val="right" w:leader="dot" w:pos="9019"/>
            </w:tabs>
            <w:spacing w:line="240" w:lineRule="auto"/>
            <w:rPr>
              <w:noProof/>
              <w:color w:val="4F81BD" w:themeColor="accent1"/>
            </w:rPr>
          </w:pPr>
          <w:hyperlink w:anchor="_Toc223820554" w:history="1">
            <w:r w:rsidRPr="00B77AAD">
              <w:rPr>
                <w:rStyle w:val="Hipercze"/>
                <w:b/>
                <w:bCs/>
                <w:noProof/>
                <w:color w:val="4F81BD" w:themeColor="accent1"/>
              </w:rPr>
              <w:t>Ćwiczenie 8. Jak trzymać emocje na wodzy?</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_Toc223820554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9</w:t>
            </w:r>
            <w:r w:rsidRPr="00B77AAD">
              <w:rPr>
                <w:noProof/>
                <w:webHidden/>
                <w:color w:val="4F81BD" w:themeColor="accent1"/>
              </w:rPr>
              <w:fldChar w:fldCharType="end"/>
            </w:r>
          </w:hyperlink>
        </w:p>
        <w:p w14:paraId="6BAFBF8D" w14:textId="00DD7C69" w:rsidR="00B77AAD" w:rsidRPr="00B77AAD" w:rsidRDefault="00B77AAD" w:rsidP="003D12C4">
          <w:pPr>
            <w:pStyle w:val="Spistreci2"/>
            <w:tabs>
              <w:tab w:val="right" w:leader="dot" w:pos="9019"/>
            </w:tabs>
            <w:spacing w:line="240" w:lineRule="auto"/>
            <w:rPr>
              <w:noProof/>
              <w:color w:val="4F81BD" w:themeColor="accent1"/>
            </w:rPr>
          </w:pPr>
          <w:hyperlink w:anchor="_Toc223820555" w:history="1">
            <w:r w:rsidRPr="00B77AAD">
              <w:rPr>
                <w:rStyle w:val="Hipercze"/>
                <w:b/>
                <w:bCs/>
                <w:noProof/>
                <w:color w:val="4F81BD" w:themeColor="accent1"/>
              </w:rPr>
              <w:t>Test „Czy jesteś asertywny?"</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_Toc223820555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10</w:t>
            </w:r>
            <w:r w:rsidRPr="00B77AAD">
              <w:rPr>
                <w:noProof/>
                <w:webHidden/>
                <w:color w:val="4F81BD" w:themeColor="accent1"/>
              </w:rPr>
              <w:fldChar w:fldCharType="end"/>
            </w:r>
          </w:hyperlink>
        </w:p>
        <w:p w14:paraId="50546DDF" w14:textId="6109AF97" w:rsidR="00B77AAD" w:rsidRPr="00B77AAD" w:rsidRDefault="00B77AAD" w:rsidP="003D12C4">
          <w:pPr>
            <w:pStyle w:val="Spistreci1"/>
            <w:tabs>
              <w:tab w:val="right" w:leader="dot" w:pos="9019"/>
            </w:tabs>
            <w:spacing w:line="240" w:lineRule="auto"/>
            <w:rPr>
              <w:noProof/>
              <w:color w:val="4F81BD" w:themeColor="accent1"/>
            </w:rPr>
          </w:pPr>
          <w:hyperlink w:anchor="_Toc223820556" w:history="1">
            <w:r w:rsidRPr="00B77AAD">
              <w:rPr>
                <w:rStyle w:val="Hipercze"/>
                <w:b/>
                <w:bCs/>
                <w:noProof/>
                <w:color w:val="4F81BD" w:themeColor="accent1"/>
              </w:rPr>
              <w:t>Radzenie sobie ze stresem</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_Toc223820556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13</w:t>
            </w:r>
            <w:r w:rsidRPr="00B77AAD">
              <w:rPr>
                <w:noProof/>
                <w:webHidden/>
                <w:color w:val="4F81BD" w:themeColor="accent1"/>
              </w:rPr>
              <w:fldChar w:fldCharType="end"/>
            </w:r>
          </w:hyperlink>
        </w:p>
        <w:p w14:paraId="5207E258" w14:textId="27D0DF57" w:rsidR="00B77AAD" w:rsidRPr="00B77AAD" w:rsidRDefault="00B77AAD" w:rsidP="003D12C4">
          <w:pPr>
            <w:pStyle w:val="Spistreci2"/>
            <w:tabs>
              <w:tab w:val="right" w:leader="dot" w:pos="9019"/>
            </w:tabs>
            <w:spacing w:line="240" w:lineRule="auto"/>
            <w:rPr>
              <w:noProof/>
              <w:color w:val="4F81BD" w:themeColor="accent1"/>
            </w:rPr>
          </w:pPr>
          <w:hyperlink w:anchor="_Toc223820557" w:history="1">
            <w:r w:rsidRPr="00B77AAD">
              <w:rPr>
                <w:rStyle w:val="Hipercze"/>
                <w:b/>
                <w:bCs/>
                <w:noProof/>
                <w:color w:val="4F81BD" w:themeColor="accent1"/>
              </w:rPr>
              <w:t>Czym jest stres?</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_Toc223820557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13</w:t>
            </w:r>
            <w:r w:rsidRPr="00B77AAD">
              <w:rPr>
                <w:noProof/>
                <w:webHidden/>
                <w:color w:val="4F81BD" w:themeColor="accent1"/>
              </w:rPr>
              <w:fldChar w:fldCharType="end"/>
            </w:r>
          </w:hyperlink>
        </w:p>
        <w:p w14:paraId="13833E1C" w14:textId="20D437E0" w:rsidR="00B77AAD" w:rsidRPr="00B77AAD" w:rsidRDefault="00B77AAD" w:rsidP="003D12C4">
          <w:pPr>
            <w:pStyle w:val="Spistreci2"/>
            <w:tabs>
              <w:tab w:val="right" w:leader="dot" w:pos="9019"/>
            </w:tabs>
            <w:spacing w:line="240" w:lineRule="auto"/>
            <w:rPr>
              <w:noProof/>
              <w:color w:val="4F81BD" w:themeColor="accent1"/>
            </w:rPr>
          </w:pPr>
          <w:hyperlink w:anchor="_Toc223820558" w:history="1">
            <w:r w:rsidRPr="00B77AAD">
              <w:rPr>
                <w:rStyle w:val="Hipercze"/>
                <w:b/>
                <w:bCs/>
                <w:noProof/>
                <w:color w:val="4F81BD" w:themeColor="accent1"/>
              </w:rPr>
              <w:t>„Historia” stresu</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_Toc223820558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13</w:t>
            </w:r>
            <w:r w:rsidRPr="00B77AAD">
              <w:rPr>
                <w:noProof/>
                <w:webHidden/>
                <w:color w:val="4F81BD" w:themeColor="accent1"/>
              </w:rPr>
              <w:fldChar w:fldCharType="end"/>
            </w:r>
          </w:hyperlink>
        </w:p>
        <w:p w14:paraId="2CF2807B" w14:textId="5A648548" w:rsidR="00B77AAD" w:rsidRPr="00B77AAD" w:rsidRDefault="00B77AAD" w:rsidP="003D12C4">
          <w:pPr>
            <w:pStyle w:val="Spistreci2"/>
            <w:tabs>
              <w:tab w:val="right" w:leader="dot" w:pos="9019"/>
            </w:tabs>
            <w:spacing w:line="240" w:lineRule="auto"/>
            <w:rPr>
              <w:noProof/>
              <w:color w:val="4F81BD" w:themeColor="accent1"/>
            </w:rPr>
          </w:pPr>
          <w:hyperlink w:anchor="_Toc223820559" w:history="1">
            <w:r w:rsidRPr="00B77AAD">
              <w:rPr>
                <w:rStyle w:val="Hipercze"/>
                <w:b/>
                <w:bCs/>
                <w:noProof/>
                <w:color w:val="4F81BD" w:themeColor="accent1"/>
              </w:rPr>
              <w:t>Reakcja organizmu na czynnik wywołujący stres</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_Toc223820559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14</w:t>
            </w:r>
            <w:r w:rsidRPr="00B77AAD">
              <w:rPr>
                <w:noProof/>
                <w:webHidden/>
                <w:color w:val="4F81BD" w:themeColor="accent1"/>
              </w:rPr>
              <w:fldChar w:fldCharType="end"/>
            </w:r>
          </w:hyperlink>
        </w:p>
        <w:p w14:paraId="6E37AD05" w14:textId="60F8B6B6" w:rsidR="00B77AAD" w:rsidRPr="00B77AAD" w:rsidRDefault="00B77AAD" w:rsidP="003D12C4">
          <w:pPr>
            <w:pStyle w:val="Spistreci2"/>
            <w:tabs>
              <w:tab w:val="right" w:leader="dot" w:pos="9019"/>
            </w:tabs>
            <w:spacing w:line="240" w:lineRule="auto"/>
            <w:rPr>
              <w:noProof/>
              <w:color w:val="4F81BD" w:themeColor="accent1"/>
            </w:rPr>
          </w:pPr>
          <w:hyperlink w:anchor="_Toc223820560" w:history="1">
            <w:r w:rsidRPr="00B77AAD">
              <w:rPr>
                <w:rStyle w:val="Hipercze"/>
                <w:b/>
                <w:bCs/>
                <w:noProof/>
                <w:color w:val="4F81BD" w:themeColor="accent1"/>
              </w:rPr>
              <w:t>Trzy typy reakcji na stres</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_Toc223820560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14</w:t>
            </w:r>
            <w:r w:rsidRPr="00B77AAD">
              <w:rPr>
                <w:noProof/>
                <w:webHidden/>
                <w:color w:val="4F81BD" w:themeColor="accent1"/>
              </w:rPr>
              <w:fldChar w:fldCharType="end"/>
            </w:r>
          </w:hyperlink>
        </w:p>
        <w:p w14:paraId="68F59DD0" w14:textId="794B8E70" w:rsidR="00B77AAD" w:rsidRPr="00B77AAD" w:rsidRDefault="00B77AAD" w:rsidP="003D12C4">
          <w:pPr>
            <w:pStyle w:val="Spistreci2"/>
            <w:tabs>
              <w:tab w:val="right" w:leader="dot" w:pos="9019"/>
            </w:tabs>
            <w:spacing w:line="240" w:lineRule="auto"/>
            <w:rPr>
              <w:noProof/>
              <w:color w:val="4F81BD" w:themeColor="accent1"/>
            </w:rPr>
          </w:pPr>
          <w:hyperlink w:anchor="_Toc223820561" w:history="1">
            <w:r w:rsidRPr="00B77AAD">
              <w:rPr>
                <w:rStyle w:val="Hipercze"/>
                <w:b/>
                <w:bCs/>
                <w:noProof/>
                <w:color w:val="4F81BD" w:themeColor="accent1"/>
              </w:rPr>
              <w:t>Praca zawodowa jako stresor</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_Toc223820561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15</w:t>
            </w:r>
            <w:r w:rsidRPr="00B77AAD">
              <w:rPr>
                <w:noProof/>
                <w:webHidden/>
                <w:color w:val="4F81BD" w:themeColor="accent1"/>
              </w:rPr>
              <w:fldChar w:fldCharType="end"/>
            </w:r>
          </w:hyperlink>
        </w:p>
        <w:p w14:paraId="31B41E4A" w14:textId="5896AE9A" w:rsidR="00B77AAD" w:rsidRPr="00B77AAD" w:rsidRDefault="00B77AAD" w:rsidP="003D12C4">
          <w:pPr>
            <w:pStyle w:val="Spistreci2"/>
            <w:tabs>
              <w:tab w:val="right" w:leader="dot" w:pos="9019"/>
            </w:tabs>
            <w:spacing w:line="240" w:lineRule="auto"/>
            <w:rPr>
              <w:noProof/>
              <w:color w:val="4F81BD" w:themeColor="accent1"/>
            </w:rPr>
          </w:pPr>
          <w:hyperlink w:anchor="_Toc223820562" w:history="1">
            <w:r w:rsidRPr="00B77AAD">
              <w:rPr>
                <w:rStyle w:val="Hipercze"/>
                <w:b/>
                <w:bCs/>
                <w:noProof/>
                <w:color w:val="4F81BD" w:themeColor="accent1"/>
              </w:rPr>
              <w:t>Objawy stresu</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_Toc223820562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16</w:t>
            </w:r>
            <w:r w:rsidRPr="00B77AAD">
              <w:rPr>
                <w:noProof/>
                <w:webHidden/>
                <w:color w:val="4F81BD" w:themeColor="accent1"/>
              </w:rPr>
              <w:fldChar w:fldCharType="end"/>
            </w:r>
          </w:hyperlink>
        </w:p>
        <w:p w14:paraId="65FABBAC" w14:textId="6F329943" w:rsidR="00B77AAD" w:rsidRPr="00B77AAD" w:rsidRDefault="00B77AAD" w:rsidP="003D12C4">
          <w:pPr>
            <w:pStyle w:val="Spistreci2"/>
            <w:tabs>
              <w:tab w:val="right" w:leader="dot" w:pos="9019"/>
            </w:tabs>
            <w:spacing w:line="240" w:lineRule="auto"/>
            <w:rPr>
              <w:noProof/>
              <w:color w:val="4F81BD" w:themeColor="accent1"/>
            </w:rPr>
          </w:pPr>
          <w:hyperlink w:anchor="_Toc223820563" w:history="1">
            <w:r w:rsidRPr="00B77AAD">
              <w:rPr>
                <w:rStyle w:val="Hipercze"/>
                <w:b/>
                <w:bCs/>
                <w:noProof/>
                <w:color w:val="4F81BD" w:themeColor="accent1"/>
              </w:rPr>
              <w:t>Źródła stresu</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_Toc223820563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16</w:t>
            </w:r>
            <w:r w:rsidRPr="00B77AAD">
              <w:rPr>
                <w:noProof/>
                <w:webHidden/>
                <w:color w:val="4F81BD" w:themeColor="accent1"/>
              </w:rPr>
              <w:fldChar w:fldCharType="end"/>
            </w:r>
          </w:hyperlink>
        </w:p>
        <w:p w14:paraId="5EFE9790" w14:textId="2B5B6F52" w:rsidR="00B77AAD" w:rsidRPr="00B77AAD" w:rsidRDefault="00B77AAD" w:rsidP="003D12C4">
          <w:pPr>
            <w:pStyle w:val="Spistreci2"/>
            <w:tabs>
              <w:tab w:val="right" w:leader="dot" w:pos="9019"/>
            </w:tabs>
            <w:spacing w:line="240" w:lineRule="auto"/>
            <w:rPr>
              <w:noProof/>
              <w:color w:val="4F81BD" w:themeColor="accent1"/>
            </w:rPr>
          </w:pPr>
          <w:hyperlink w:anchor="_Toc223820564" w:history="1">
            <w:r w:rsidRPr="00B77AAD">
              <w:rPr>
                <w:rStyle w:val="Hipercze"/>
                <w:b/>
                <w:bCs/>
                <w:noProof/>
                <w:color w:val="4F81BD" w:themeColor="accent1"/>
              </w:rPr>
              <w:t>Etapy reakcji organizmu na stres</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_Toc223820564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16</w:t>
            </w:r>
            <w:r w:rsidRPr="00B77AAD">
              <w:rPr>
                <w:noProof/>
                <w:webHidden/>
                <w:color w:val="4F81BD" w:themeColor="accent1"/>
              </w:rPr>
              <w:fldChar w:fldCharType="end"/>
            </w:r>
          </w:hyperlink>
        </w:p>
        <w:p w14:paraId="68096699" w14:textId="095B9C81" w:rsidR="00B77AAD" w:rsidRPr="00B77AAD" w:rsidRDefault="00B77AAD" w:rsidP="003D12C4">
          <w:pPr>
            <w:pStyle w:val="Spistreci2"/>
            <w:tabs>
              <w:tab w:val="right" w:leader="dot" w:pos="9019"/>
            </w:tabs>
            <w:spacing w:line="240" w:lineRule="auto"/>
            <w:rPr>
              <w:noProof/>
              <w:color w:val="4F81BD" w:themeColor="accent1"/>
            </w:rPr>
          </w:pPr>
          <w:hyperlink w:anchor="_Toc223820565" w:history="1">
            <w:r w:rsidRPr="00B77AAD">
              <w:rPr>
                <w:rStyle w:val="Hipercze"/>
                <w:b/>
                <w:bCs/>
                <w:noProof/>
                <w:color w:val="4F81BD" w:themeColor="accent1"/>
              </w:rPr>
              <w:t>Fazy wypalenia według amerykańskiego towarzystwa psychologicznego</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_Toc223820565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17</w:t>
            </w:r>
            <w:r w:rsidRPr="00B77AAD">
              <w:rPr>
                <w:noProof/>
                <w:webHidden/>
                <w:color w:val="4F81BD" w:themeColor="accent1"/>
              </w:rPr>
              <w:fldChar w:fldCharType="end"/>
            </w:r>
          </w:hyperlink>
        </w:p>
        <w:p w14:paraId="4BB1DC04" w14:textId="18C39FB9" w:rsidR="00B77AAD" w:rsidRPr="00B77AAD" w:rsidRDefault="00B77AAD" w:rsidP="003D12C4">
          <w:pPr>
            <w:pStyle w:val="Spistreci2"/>
            <w:tabs>
              <w:tab w:val="right" w:leader="dot" w:pos="9019"/>
            </w:tabs>
            <w:spacing w:line="240" w:lineRule="auto"/>
            <w:rPr>
              <w:noProof/>
              <w:color w:val="4F81BD" w:themeColor="accent1"/>
            </w:rPr>
          </w:pPr>
          <w:hyperlink w:anchor="_Toc223820566" w:history="1">
            <w:r w:rsidRPr="00B77AAD">
              <w:rPr>
                <w:rStyle w:val="Hipercze"/>
                <w:b/>
                <w:bCs/>
                <w:noProof/>
                <w:color w:val="4F81BD" w:themeColor="accent1"/>
              </w:rPr>
              <w:t>Przyczyny wypalenia zawodowego</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_Toc223820566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17</w:t>
            </w:r>
            <w:r w:rsidRPr="00B77AAD">
              <w:rPr>
                <w:noProof/>
                <w:webHidden/>
                <w:color w:val="4F81BD" w:themeColor="accent1"/>
              </w:rPr>
              <w:fldChar w:fldCharType="end"/>
            </w:r>
          </w:hyperlink>
        </w:p>
        <w:p w14:paraId="01525688" w14:textId="7C512AC5" w:rsidR="00B77AAD" w:rsidRPr="00B77AAD" w:rsidRDefault="00B77AAD" w:rsidP="003D12C4">
          <w:pPr>
            <w:pStyle w:val="Spistreci3"/>
            <w:tabs>
              <w:tab w:val="right" w:leader="dot" w:pos="9019"/>
            </w:tabs>
            <w:spacing w:line="240" w:lineRule="auto"/>
            <w:rPr>
              <w:noProof/>
              <w:color w:val="4F81BD" w:themeColor="accent1"/>
            </w:rPr>
          </w:pPr>
          <w:hyperlink w:anchor="_Toc223820567" w:history="1">
            <w:r w:rsidRPr="00B77AAD">
              <w:rPr>
                <w:rStyle w:val="Hipercze"/>
                <w:b/>
                <w:bCs/>
                <w:noProof/>
                <w:color w:val="4F81BD" w:themeColor="accent1"/>
              </w:rPr>
              <w:t>Indywidualne</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_Toc223820567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17</w:t>
            </w:r>
            <w:r w:rsidRPr="00B77AAD">
              <w:rPr>
                <w:noProof/>
                <w:webHidden/>
                <w:color w:val="4F81BD" w:themeColor="accent1"/>
              </w:rPr>
              <w:fldChar w:fldCharType="end"/>
            </w:r>
          </w:hyperlink>
        </w:p>
        <w:p w14:paraId="4ECE410C" w14:textId="286F92CC" w:rsidR="00B77AAD" w:rsidRPr="00B77AAD" w:rsidRDefault="00B77AAD" w:rsidP="003D12C4">
          <w:pPr>
            <w:pStyle w:val="Spistreci3"/>
            <w:tabs>
              <w:tab w:val="right" w:leader="dot" w:pos="9019"/>
            </w:tabs>
            <w:spacing w:line="240" w:lineRule="auto"/>
            <w:rPr>
              <w:noProof/>
              <w:color w:val="4F81BD" w:themeColor="accent1"/>
            </w:rPr>
          </w:pPr>
          <w:hyperlink w:anchor="_Toc223820568" w:history="1">
            <w:r w:rsidRPr="00B77AAD">
              <w:rPr>
                <w:rStyle w:val="Hipercze"/>
                <w:b/>
                <w:bCs/>
                <w:noProof/>
                <w:color w:val="4F81BD" w:themeColor="accent1"/>
              </w:rPr>
              <w:t>Interpersonalne</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_Toc223820568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17</w:t>
            </w:r>
            <w:r w:rsidRPr="00B77AAD">
              <w:rPr>
                <w:noProof/>
                <w:webHidden/>
                <w:color w:val="4F81BD" w:themeColor="accent1"/>
              </w:rPr>
              <w:fldChar w:fldCharType="end"/>
            </w:r>
          </w:hyperlink>
        </w:p>
        <w:p w14:paraId="59A2588E" w14:textId="74180CAB" w:rsidR="00B77AAD" w:rsidRPr="00B77AAD" w:rsidRDefault="00B77AAD" w:rsidP="003D12C4">
          <w:pPr>
            <w:pStyle w:val="Spistreci3"/>
            <w:tabs>
              <w:tab w:val="right" w:leader="dot" w:pos="9019"/>
            </w:tabs>
            <w:spacing w:line="240" w:lineRule="auto"/>
            <w:rPr>
              <w:noProof/>
              <w:color w:val="4F81BD" w:themeColor="accent1"/>
            </w:rPr>
          </w:pPr>
          <w:hyperlink w:anchor="_Toc223820569" w:history="1">
            <w:r w:rsidRPr="00B77AAD">
              <w:rPr>
                <w:rStyle w:val="Hipercze"/>
                <w:b/>
                <w:bCs/>
                <w:noProof/>
                <w:color w:val="4F81BD" w:themeColor="accent1"/>
              </w:rPr>
              <w:t>Organizacyjne</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_Toc223820569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18</w:t>
            </w:r>
            <w:r w:rsidRPr="00B77AAD">
              <w:rPr>
                <w:noProof/>
                <w:webHidden/>
                <w:color w:val="4F81BD" w:themeColor="accent1"/>
              </w:rPr>
              <w:fldChar w:fldCharType="end"/>
            </w:r>
          </w:hyperlink>
        </w:p>
        <w:p w14:paraId="442C13CE" w14:textId="0D79C687" w:rsidR="00B77AAD" w:rsidRPr="00B77AAD" w:rsidRDefault="00B77AAD" w:rsidP="003D12C4">
          <w:pPr>
            <w:pStyle w:val="Spistreci2"/>
            <w:tabs>
              <w:tab w:val="right" w:leader="dot" w:pos="9019"/>
            </w:tabs>
            <w:spacing w:line="240" w:lineRule="auto"/>
            <w:rPr>
              <w:noProof/>
              <w:color w:val="4F81BD" w:themeColor="accent1"/>
            </w:rPr>
          </w:pPr>
          <w:hyperlink w:anchor="_Toc223820570" w:history="1">
            <w:r w:rsidRPr="00B77AAD">
              <w:rPr>
                <w:rStyle w:val="Hipercze"/>
                <w:b/>
                <w:bCs/>
                <w:noProof/>
                <w:color w:val="4F81BD" w:themeColor="accent1"/>
              </w:rPr>
              <w:t>Skutki stresu</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_Toc223820570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18</w:t>
            </w:r>
            <w:r w:rsidRPr="00B77AAD">
              <w:rPr>
                <w:noProof/>
                <w:webHidden/>
                <w:color w:val="4F81BD" w:themeColor="accent1"/>
              </w:rPr>
              <w:fldChar w:fldCharType="end"/>
            </w:r>
          </w:hyperlink>
        </w:p>
        <w:p w14:paraId="6A00A5F7" w14:textId="121E2A7F" w:rsidR="00B77AAD" w:rsidRPr="00B77AAD" w:rsidRDefault="00B77AAD" w:rsidP="003D12C4">
          <w:pPr>
            <w:pStyle w:val="Spistreci2"/>
            <w:tabs>
              <w:tab w:val="right" w:leader="dot" w:pos="9019"/>
            </w:tabs>
            <w:spacing w:line="240" w:lineRule="auto"/>
            <w:rPr>
              <w:noProof/>
              <w:color w:val="4F81BD" w:themeColor="accent1"/>
            </w:rPr>
          </w:pPr>
          <w:hyperlink w:anchor="_Toc223820571" w:history="1">
            <w:r w:rsidRPr="00B77AAD">
              <w:rPr>
                <w:rStyle w:val="Hipercze"/>
                <w:b/>
                <w:bCs/>
                <w:noProof/>
                <w:color w:val="4F81BD" w:themeColor="accent1"/>
              </w:rPr>
              <w:t>Stres podczas wystąpień publicznych</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_Toc223820571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18</w:t>
            </w:r>
            <w:r w:rsidRPr="00B77AAD">
              <w:rPr>
                <w:noProof/>
                <w:webHidden/>
                <w:color w:val="4F81BD" w:themeColor="accent1"/>
              </w:rPr>
              <w:fldChar w:fldCharType="end"/>
            </w:r>
          </w:hyperlink>
        </w:p>
        <w:p w14:paraId="35EBF6A8" w14:textId="011296B8" w:rsidR="00B77AAD" w:rsidRPr="00B77AAD" w:rsidRDefault="00B77AAD" w:rsidP="003D12C4">
          <w:pPr>
            <w:pStyle w:val="Spistreci2"/>
            <w:tabs>
              <w:tab w:val="right" w:leader="dot" w:pos="9019"/>
            </w:tabs>
            <w:spacing w:line="240" w:lineRule="auto"/>
            <w:rPr>
              <w:noProof/>
              <w:color w:val="4F81BD" w:themeColor="accent1"/>
            </w:rPr>
          </w:pPr>
          <w:hyperlink w:anchor="_Toc223820572" w:history="1">
            <w:r w:rsidRPr="00B77AAD">
              <w:rPr>
                <w:rStyle w:val="Hipercze"/>
                <w:b/>
                <w:bCs/>
                <w:noProof/>
                <w:color w:val="4F81BD" w:themeColor="accent1"/>
              </w:rPr>
              <w:t>Jak radzić sobie ze stresem?</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_Toc223820572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19</w:t>
            </w:r>
            <w:r w:rsidRPr="00B77AAD">
              <w:rPr>
                <w:noProof/>
                <w:webHidden/>
                <w:color w:val="4F81BD" w:themeColor="accent1"/>
              </w:rPr>
              <w:fldChar w:fldCharType="end"/>
            </w:r>
          </w:hyperlink>
        </w:p>
        <w:p w14:paraId="38626386" w14:textId="6CA278E7" w:rsidR="00B77AAD" w:rsidRPr="00B77AAD" w:rsidRDefault="00B77AAD" w:rsidP="003D12C4">
          <w:pPr>
            <w:pStyle w:val="Spistreci2"/>
            <w:tabs>
              <w:tab w:val="right" w:leader="dot" w:pos="9019"/>
            </w:tabs>
            <w:spacing w:line="240" w:lineRule="auto"/>
            <w:rPr>
              <w:noProof/>
              <w:color w:val="4F81BD" w:themeColor="accent1"/>
            </w:rPr>
          </w:pPr>
          <w:hyperlink w:anchor="_Toc223820573" w:history="1">
            <w:r w:rsidRPr="00B77AAD">
              <w:rPr>
                <w:rStyle w:val="Hipercze"/>
                <w:b/>
                <w:bCs/>
                <w:noProof/>
                <w:color w:val="4F81BD" w:themeColor="accent1"/>
              </w:rPr>
              <w:t>Jak zwalczyć stres – sposoby radzenia sobie ze stresem – przykładowe ćwiczenia, metody i techniki</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_Toc223820573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19</w:t>
            </w:r>
            <w:r w:rsidRPr="00B77AAD">
              <w:rPr>
                <w:noProof/>
                <w:webHidden/>
                <w:color w:val="4F81BD" w:themeColor="accent1"/>
              </w:rPr>
              <w:fldChar w:fldCharType="end"/>
            </w:r>
          </w:hyperlink>
        </w:p>
        <w:p w14:paraId="3190D303" w14:textId="4DF80EB0" w:rsidR="00B77AAD" w:rsidRPr="00B77AAD" w:rsidRDefault="00B77AAD" w:rsidP="003D12C4">
          <w:pPr>
            <w:pStyle w:val="Spistreci1"/>
            <w:tabs>
              <w:tab w:val="right" w:leader="dot" w:pos="9019"/>
            </w:tabs>
            <w:spacing w:line="240" w:lineRule="auto"/>
            <w:rPr>
              <w:noProof/>
              <w:color w:val="4F81BD" w:themeColor="accent1"/>
            </w:rPr>
          </w:pPr>
          <w:hyperlink w:anchor="_Toc223820574" w:history="1">
            <w:r w:rsidRPr="00B77AAD">
              <w:rPr>
                <w:rStyle w:val="Hipercze"/>
                <w:b/>
                <w:bCs/>
                <w:noProof/>
                <w:color w:val="4F81BD" w:themeColor="accent1"/>
              </w:rPr>
              <w:t>Bibliografia / źródła</w:t>
            </w:r>
            <w:r w:rsidRPr="00B77AAD">
              <w:rPr>
                <w:noProof/>
                <w:webHidden/>
                <w:color w:val="4F81BD" w:themeColor="accent1"/>
              </w:rPr>
              <w:tab/>
            </w:r>
            <w:r w:rsidRPr="00B77AAD">
              <w:rPr>
                <w:noProof/>
                <w:webHidden/>
                <w:color w:val="4F81BD" w:themeColor="accent1"/>
              </w:rPr>
              <w:fldChar w:fldCharType="begin"/>
            </w:r>
            <w:r w:rsidRPr="00B77AAD">
              <w:rPr>
                <w:noProof/>
                <w:webHidden/>
                <w:color w:val="4F81BD" w:themeColor="accent1"/>
              </w:rPr>
              <w:instrText xml:space="preserve"> PAGEREF _Toc223820574 \h </w:instrText>
            </w:r>
            <w:r w:rsidRPr="00B77AAD">
              <w:rPr>
                <w:noProof/>
                <w:webHidden/>
                <w:color w:val="4F81BD" w:themeColor="accent1"/>
              </w:rPr>
            </w:r>
            <w:r w:rsidRPr="00B77AAD">
              <w:rPr>
                <w:noProof/>
                <w:webHidden/>
                <w:color w:val="4F81BD" w:themeColor="accent1"/>
              </w:rPr>
              <w:fldChar w:fldCharType="separate"/>
            </w:r>
            <w:r w:rsidR="002C7959">
              <w:rPr>
                <w:noProof/>
                <w:webHidden/>
                <w:color w:val="4F81BD" w:themeColor="accent1"/>
              </w:rPr>
              <w:t>25</w:t>
            </w:r>
            <w:r w:rsidRPr="00B77AAD">
              <w:rPr>
                <w:noProof/>
                <w:webHidden/>
                <w:color w:val="4F81BD" w:themeColor="accent1"/>
              </w:rPr>
              <w:fldChar w:fldCharType="end"/>
            </w:r>
          </w:hyperlink>
        </w:p>
        <w:p w14:paraId="1BFBF0EF" w14:textId="77777777" w:rsidR="00B77AAD" w:rsidRDefault="00B77AAD" w:rsidP="003D12C4">
          <w:pPr>
            <w:spacing w:line="240" w:lineRule="auto"/>
          </w:pPr>
          <w:r w:rsidRPr="00B77AAD">
            <w:rPr>
              <w:b/>
              <w:bCs/>
              <w:color w:val="4F81BD" w:themeColor="accent1"/>
            </w:rPr>
            <w:fldChar w:fldCharType="end"/>
          </w:r>
          <w:r>
            <w:rPr>
              <w:b/>
              <w:bCs/>
              <w:color w:val="4F81BD" w:themeColor="accent1"/>
              <w:sz w:val="2"/>
            </w:rPr>
            <w:t>=</w:t>
          </w:r>
        </w:p>
      </w:sdtContent>
    </w:sdt>
    <w:p w14:paraId="2B56C84F" w14:textId="77777777" w:rsidR="005E39B1" w:rsidRDefault="00B77AAD">
      <w:pPr>
        <w:pStyle w:val="Nagwek1"/>
        <w:spacing w:before="240" w:after="0" w:line="240" w:lineRule="auto"/>
        <w:rPr>
          <w:b/>
          <w:bCs/>
          <w:color w:val="0070C0"/>
          <w:sz w:val="28"/>
          <w:szCs w:val="28"/>
        </w:rPr>
      </w:pPr>
      <w:bookmarkStart w:id="3" w:name="_Toc223820537"/>
      <w:r>
        <w:rPr>
          <w:b/>
          <w:bCs/>
          <w:color w:val="0070C0"/>
          <w:sz w:val="28"/>
          <w:szCs w:val="28"/>
        </w:rPr>
        <w:lastRenderedPageBreak/>
        <w:t>Asertywność – wprowadzenie</w:t>
      </w:r>
      <w:bookmarkEnd w:id="3"/>
      <w:r>
        <w:rPr>
          <w:b/>
          <w:bCs/>
          <w:color w:val="0070C0"/>
          <w:sz w:val="28"/>
          <w:szCs w:val="28"/>
        </w:rPr>
        <w:t xml:space="preserve"> </w:t>
      </w:r>
      <w:r>
        <w:rPr>
          <w:b/>
          <w:bCs/>
          <w:color w:val="0070C0"/>
          <w:sz w:val="28"/>
          <w:szCs w:val="28"/>
        </w:rPr>
        <w:tab/>
      </w:r>
    </w:p>
    <w:p w14:paraId="3B4F3D1D" w14:textId="77777777" w:rsidR="005E39B1" w:rsidRDefault="005E39B1">
      <w:pPr>
        <w:spacing w:line="360" w:lineRule="auto"/>
        <w:rPr>
          <w:rFonts w:ascii="Calibri" w:eastAsia="Calibri" w:hAnsi="Calibri" w:cs="Calibri"/>
          <w:sz w:val="24"/>
          <w:szCs w:val="24"/>
        </w:rPr>
      </w:pPr>
    </w:p>
    <w:p w14:paraId="69E86723" w14:textId="77777777" w:rsidR="005E39B1" w:rsidRDefault="00B77AAD">
      <w:pPr>
        <w:spacing w:line="360" w:lineRule="auto"/>
        <w:rPr>
          <w:sz w:val="24"/>
          <w:szCs w:val="24"/>
        </w:rPr>
      </w:pPr>
      <w:r>
        <w:rPr>
          <w:sz w:val="24"/>
          <w:szCs w:val="24"/>
        </w:rPr>
        <w:t xml:space="preserve">Asertywność to specjalna postawa w komunikowaniu się, pożyteczna w niektórych trudnych społecznie sytuacjach (np. odmówienie komuś, zaprotestowanie, walka </w:t>
      </w:r>
      <w:r>
        <w:rPr>
          <w:sz w:val="24"/>
          <w:szCs w:val="24"/>
        </w:rPr>
        <w:br/>
        <w:t>o swoje z trudnym partnerem, realizacja ważnego celu wbrew niechęci, głupocie, złośliwości otoczenia, wyrażenie reakcji na krytykę).</w:t>
      </w:r>
    </w:p>
    <w:p w14:paraId="13C98F3F" w14:textId="77777777" w:rsidR="005E39B1" w:rsidRDefault="00B77AAD">
      <w:pPr>
        <w:spacing w:line="360" w:lineRule="auto"/>
        <w:rPr>
          <w:sz w:val="24"/>
          <w:szCs w:val="24"/>
        </w:rPr>
      </w:pPr>
      <w:r>
        <w:rPr>
          <w:sz w:val="24"/>
          <w:szCs w:val="24"/>
        </w:rPr>
        <w:t>Asertywność to przyjazna stanowczość w wyrażaniu swoich myśli i uczuć bez usprawiedliwiania się.</w:t>
      </w:r>
    </w:p>
    <w:p w14:paraId="36891C15" w14:textId="77777777" w:rsidR="005E39B1" w:rsidRDefault="00B77AAD">
      <w:pPr>
        <w:spacing w:line="360" w:lineRule="auto"/>
        <w:rPr>
          <w:sz w:val="24"/>
          <w:szCs w:val="24"/>
        </w:rPr>
      </w:pPr>
      <w:r>
        <w:rPr>
          <w:sz w:val="24"/>
          <w:szCs w:val="24"/>
        </w:rPr>
        <w:t>Asertywność to przyjęcie, że obie strony są równie ważne i obie zasługują na szacunek (Ja jestem w porządku mimo wielu wad i inni także).</w:t>
      </w:r>
    </w:p>
    <w:p w14:paraId="4507344F" w14:textId="77777777" w:rsidR="005E39B1" w:rsidRDefault="00B77AAD">
      <w:pPr>
        <w:spacing w:line="360" w:lineRule="auto"/>
        <w:rPr>
          <w:sz w:val="24"/>
          <w:szCs w:val="24"/>
        </w:rPr>
      </w:pPr>
      <w:r>
        <w:rPr>
          <w:sz w:val="24"/>
          <w:szCs w:val="24"/>
        </w:rPr>
        <w:t>Dość powszechnie uważa się że asertywność to przede wszystkim „umiejętność mówienia nie”. To częste nieporozumienie. Odmawianie bez szacunku i wrażliwości wobec osoby, której odmawiamy bliższe jest raczej ignorancji, a nawet arogancji niż prawdziwej asertywności, będącej w swojej istocie umiejętnością raczej szlachetną.</w:t>
      </w:r>
    </w:p>
    <w:p w14:paraId="406E9D01" w14:textId="77777777" w:rsidR="005E39B1" w:rsidRDefault="005E39B1">
      <w:pPr>
        <w:spacing w:line="360" w:lineRule="auto"/>
        <w:rPr>
          <w:sz w:val="24"/>
          <w:szCs w:val="24"/>
        </w:rPr>
      </w:pPr>
    </w:p>
    <w:p w14:paraId="6E8A1530" w14:textId="77777777" w:rsidR="005E39B1" w:rsidRDefault="00B77AAD">
      <w:pPr>
        <w:pStyle w:val="Nagwek2"/>
        <w:spacing w:before="40" w:after="0" w:line="360" w:lineRule="auto"/>
        <w:rPr>
          <w:b/>
          <w:bCs/>
          <w:color w:val="4472C4"/>
          <w:sz w:val="26"/>
          <w:szCs w:val="26"/>
        </w:rPr>
      </w:pPr>
      <w:bookmarkStart w:id="4" w:name="_Toc223820538"/>
      <w:r>
        <w:rPr>
          <w:b/>
          <w:bCs/>
          <w:color w:val="4472C4"/>
          <w:sz w:val="26"/>
          <w:szCs w:val="26"/>
        </w:rPr>
        <w:t>7 warunków asertywności</w:t>
      </w:r>
      <w:bookmarkEnd w:id="4"/>
    </w:p>
    <w:p w14:paraId="425BCCDF" w14:textId="77777777" w:rsidR="005E39B1" w:rsidRPr="00B77AAD" w:rsidRDefault="00B77AAD" w:rsidP="00B77AAD">
      <w:pPr>
        <w:numPr>
          <w:ilvl w:val="0"/>
          <w:numId w:val="21"/>
        </w:numPr>
        <w:spacing w:line="360" w:lineRule="auto"/>
        <w:ind w:left="284" w:hanging="284"/>
        <w:rPr>
          <w:rFonts w:eastAsia="Times New Roman"/>
          <w:sz w:val="20"/>
          <w:szCs w:val="20"/>
        </w:rPr>
      </w:pPr>
      <w:r w:rsidRPr="00B77AAD">
        <w:rPr>
          <w:sz w:val="24"/>
          <w:szCs w:val="24"/>
        </w:rPr>
        <w:t xml:space="preserve">Dawanie innym ludziom tych samych praw co sobie (np. do błędów, słabości, mówienia o uczuciach, do niewiedzy, braku sprawności fizycznej, do śmiania się </w:t>
      </w:r>
      <w:r w:rsidRPr="00B77AAD">
        <w:rPr>
          <w:sz w:val="24"/>
          <w:szCs w:val="24"/>
        </w:rPr>
        <w:br/>
        <w:t>z Ciebie).</w:t>
      </w:r>
    </w:p>
    <w:p w14:paraId="56CF595B" w14:textId="77777777" w:rsidR="005E39B1" w:rsidRPr="00B77AAD" w:rsidRDefault="00B77AAD" w:rsidP="00B77AAD">
      <w:pPr>
        <w:numPr>
          <w:ilvl w:val="0"/>
          <w:numId w:val="21"/>
        </w:numPr>
        <w:spacing w:line="360" w:lineRule="auto"/>
        <w:ind w:left="284" w:hanging="284"/>
        <w:rPr>
          <w:rFonts w:eastAsia="Times New Roman"/>
          <w:sz w:val="20"/>
          <w:szCs w:val="20"/>
        </w:rPr>
      </w:pPr>
      <w:r w:rsidRPr="00B77AAD">
        <w:rPr>
          <w:sz w:val="24"/>
          <w:szCs w:val="24"/>
        </w:rPr>
        <w:t>Dbałość o zwięzłość i precyzję swojej wypowiedzi.</w:t>
      </w:r>
    </w:p>
    <w:p w14:paraId="6BA3E9CC" w14:textId="77777777" w:rsidR="005E39B1" w:rsidRPr="00B77AAD" w:rsidRDefault="00B77AAD" w:rsidP="00B77AAD">
      <w:pPr>
        <w:numPr>
          <w:ilvl w:val="0"/>
          <w:numId w:val="21"/>
        </w:numPr>
        <w:spacing w:line="360" w:lineRule="auto"/>
        <w:ind w:left="284" w:hanging="284"/>
        <w:rPr>
          <w:rFonts w:eastAsia="Times New Roman"/>
          <w:sz w:val="20"/>
          <w:szCs w:val="20"/>
        </w:rPr>
      </w:pPr>
      <w:r w:rsidRPr="00B77AAD">
        <w:rPr>
          <w:sz w:val="24"/>
          <w:szCs w:val="24"/>
        </w:rPr>
        <w:t xml:space="preserve">Stosowanie komunikatów typu „JA” w wyrażaniu tego, co myślisz i odczuwasz, </w:t>
      </w:r>
      <w:r w:rsidRPr="00B77AAD">
        <w:rPr>
          <w:sz w:val="24"/>
          <w:szCs w:val="24"/>
        </w:rPr>
        <w:br/>
        <w:t>w formie opinii (nie ocen!): sądzę, uważam, moim zdaniem, czuję, że… (zamiast pouczająco-oceniających) typu „TY”, np. jesteś dziwny, nie rób tego, bo zawsze…</w:t>
      </w:r>
    </w:p>
    <w:p w14:paraId="0A4D2CFA" w14:textId="77777777" w:rsidR="005E39B1" w:rsidRPr="00B77AAD" w:rsidRDefault="00B77AAD" w:rsidP="00B77AAD">
      <w:pPr>
        <w:numPr>
          <w:ilvl w:val="0"/>
          <w:numId w:val="21"/>
        </w:numPr>
        <w:spacing w:line="360" w:lineRule="auto"/>
        <w:ind w:left="284" w:hanging="284"/>
        <w:rPr>
          <w:rFonts w:eastAsia="Times New Roman"/>
          <w:sz w:val="20"/>
          <w:szCs w:val="20"/>
        </w:rPr>
      </w:pPr>
      <w:r w:rsidRPr="00B77AAD">
        <w:rPr>
          <w:sz w:val="24"/>
          <w:szCs w:val="24"/>
        </w:rPr>
        <w:t>Przyjazna i zdecydowana mowa ciała.</w:t>
      </w:r>
    </w:p>
    <w:p w14:paraId="4DC31BA8" w14:textId="77777777" w:rsidR="005E39B1" w:rsidRPr="00B77AAD" w:rsidRDefault="00B77AAD" w:rsidP="00B77AAD">
      <w:pPr>
        <w:numPr>
          <w:ilvl w:val="0"/>
          <w:numId w:val="21"/>
        </w:numPr>
        <w:spacing w:line="360" w:lineRule="auto"/>
        <w:ind w:left="284" w:hanging="284"/>
        <w:rPr>
          <w:rFonts w:eastAsia="Times New Roman"/>
          <w:sz w:val="20"/>
          <w:szCs w:val="20"/>
        </w:rPr>
      </w:pPr>
      <w:r w:rsidRPr="00B77AAD">
        <w:rPr>
          <w:sz w:val="24"/>
          <w:szCs w:val="24"/>
        </w:rPr>
        <w:t>Spójność mowy ciała ze słowami.</w:t>
      </w:r>
    </w:p>
    <w:p w14:paraId="5108D5A5" w14:textId="77777777" w:rsidR="005E39B1" w:rsidRPr="00B77AAD" w:rsidRDefault="00B77AAD" w:rsidP="00B77AAD">
      <w:pPr>
        <w:numPr>
          <w:ilvl w:val="0"/>
          <w:numId w:val="21"/>
        </w:numPr>
        <w:spacing w:line="360" w:lineRule="auto"/>
        <w:ind w:left="284" w:hanging="284"/>
        <w:rPr>
          <w:rFonts w:eastAsia="Times New Roman"/>
          <w:sz w:val="20"/>
          <w:szCs w:val="20"/>
        </w:rPr>
      </w:pPr>
      <w:r w:rsidRPr="00B77AAD">
        <w:rPr>
          <w:sz w:val="24"/>
          <w:szCs w:val="24"/>
        </w:rPr>
        <w:t>Naturalne zachowanie się, bez „maski” i udawania.</w:t>
      </w:r>
    </w:p>
    <w:p w14:paraId="5AF8FE12" w14:textId="77777777" w:rsidR="005E39B1" w:rsidRPr="00B77AAD" w:rsidRDefault="00B77AAD" w:rsidP="00B77AAD">
      <w:pPr>
        <w:numPr>
          <w:ilvl w:val="0"/>
          <w:numId w:val="21"/>
        </w:numPr>
        <w:spacing w:line="360" w:lineRule="auto"/>
        <w:ind w:left="284" w:hanging="284"/>
        <w:rPr>
          <w:rFonts w:eastAsia="Times New Roman"/>
          <w:sz w:val="20"/>
          <w:szCs w:val="20"/>
        </w:rPr>
      </w:pPr>
      <w:r w:rsidRPr="00B77AAD">
        <w:rPr>
          <w:sz w:val="24"/>
          <w:szCs w:val="24"/>
        </w:rPr>
        <w:t>Uprzejmość bez okazywania wyższości czy dominacji, ale z taktowną szczerością.</w:t>
      </w:r>
    </w:p>
    <w:p w14:paraId="1D37DE4B" w14:textId="77777777" w:rsidR="005E39B1" w:rsidRDefault="005E39B1">
      <w:pPr>
        <w:spacing w:line="360" w:lineRule="auto"/>
        <w:rPr>
          <w:sz w:val="24"/>
          <w:szCs w:val="24"/>
        </w:rPr>
      </w:pPr>
    </w:p>
    <w:p w14:paraId="0357B05A" w14:textId="77777777" w:rsidR="005E39B1" w:rsidRDefault="00B77AAD">
      <w:pPr>
        <w:pStyle w:val="Nagwek2"/>
        <w:spacing w:before="40" w:after="0" w:line="360" w:lineRule="auto"/>
        <w:rPr>
          <w:b/>
          <w:bCs/>
          <w:color w:val="4472C4"/>
          <w:sz w:val="26"/>
          <w:szCs w:val="26"/>
        </w:rPr>
      </w:pPr>
      <w:bookmarkStart w:id="5" w:name="_Toc223820539"/>
      <w:r>
        <w:rPr>
          <w:b/>
          <w:bCs/>
          <w:color w:val="4472C4"/>
          <w:sz w:val="26"/>
          <w:szCs w:val="26"/>
        </w:rPr>
        <w:t>Trzy typy zachowań interpersonalnych</w:t>
      </w:r>
      <w:bookmarkEnd w:id="5"/>
    </w:p>
    <w:p w14:paraId="56151CA6" w14:textId="77777777" w:rsidR="005E39B1" w:rsidRDefault="00B77AAD">
      <w:pPr>
        <w:numPr>
          <w:ilvl w:val="0"/>
          <w:numId w:val="4"/>
        </w:numPr>
        <w:spacing w:line="360" w:lineRule="auto"/>
        <w:ind w:hanging="360"/>
        <w:rPr>
          <w:sz w:val="20"/>
          <w:szCs w:val="20"/>
        </w:rPr>
      </w:pPr>
      <w:r>
        <w:rPr>
          <w:sz w:val="24"/>
          <w:szCs w:val="24"/>
        </w:rPr>
        <w:t xml:space="preserve">zachowania uległe (ucieczka) </w:t>
      </w:r>
    </w:p>
    <w:p w14:paraId="02F8EFBD" w14:textId="77777777" w:rsidR="005E39B1" w:rsidRDefault="00B77AAD">
      <w:pPr>
        <w:numPr>
          <w:ilvl w:val="0"/>
          <w:numId w:val="4"/>
        </w:numPr>
        <w:spacing w:line="360" w:lineRule="auto"/>
        <w:ind w:hanging="360"/>
        <w:rPr>
          <w:sz w:val="20"/>
          <w:szCs w:val="20"/>
        </w:rPr>
      </w:pPr>
      <w:r>
        <w:rPr>
          <w:sz w:val="24"/>
          <w:szCs w:val="24"/>
        </w:rPr>
        <w:t xml:space="preserve">zachowania agresywne (walka) </w:t>
      </w:r>
    </w:p>
    <w:p w14:paraId="2311DA90" w14:textId="77777777" w:rsidR="005E39B1" w:rsidRDefault="00B77AAD">
      <w:pPr>
        <w:numPr>
          <w:ilvl w:val="0"/>
          <w:numId w:val="4"/>
        </w:numPr>
        <w:spacing w:line="360" w:lineRule="auto"/>
        <w:ind w:hanging="360"/>
        <w:rPr>
          <w:sz w:val="20"/>
          <w:szCs w:val="20"/>
        </w:rPr>
      </w:pPr>
      <w:r>
        <w:rPr>
          <w:sz w:val="24"/>
          <w:szCs w:val="24"/>
        </w:rPr>
        <w:t>zachowania asertywne (możliwe porozumienie)</w:t>
      </w:r>
    </w:p>
    <w:p w14:paraId="7EFA82EE" w14:textId="77777777" w:rsidR="005E39B1" w:rsidRDefault="005E39B1">
      <w:pPr>
        <w:pStyle w:val="Nagwek3"/>
        <w:spacing w:before="40" w:after="0" w:line="240" w:lineRule="auto"/>
        <w:rPr>
          <w:color w:val="000000"/>
          <w:sz w:val="24"/>
          <w:szCs w:val="24"/>
        </w:rPr>
      </w:pPr>
    </w:p>
    <w:p w14:paraId="6B7DD347" w14:textId="77777777" w:rsidR="005E39B1" w:rsidRDefault="00B77AAD">
      <w:pPr>
        <w:pStyle w:val="Nagwek3"/>
        <w:spacing w:before="40" w:after="0" w:line="360" w:lineRule="auto"/>
        <w:rPr>
          <w:b/>
          <w:bCs/>
          <w:color w:val="4472C4"/>
          <w:sz w:val="24"/>
          <w:szCs w:val="24"/>
        </w:rPr>
      </w:pPr>
      <w:bookmarkStart w:id="6" w:name="_Toc223820540"/>
      <w:r>
        <w:rPr>
          <w:b/>
          <w:bCs/>
          <w:color w:val="4472C4"/>
          <w:sz w:val="24"/>
          <w:szCs w:val="24"/>
        </w:rPr>
        <w:t>Zachowanie uległe</w:t>
      </w:r>
      <w:bookmarkEnd w:id="6"/>
      <w:r>
        <w:rPr>
          <w:b/>
          <w:bCs/>
          <w:color w:val="4472C4"/>
          <w:sz w:val="24"/>
          <w:szCs w:val="24"/>
        </w:rPr>
        <w:t xml:space="preserve"> </w:t>
      </w:r>
    </w:p>
    <w:p w14:paraId="551F3D82" w14:textId="77777777" w:rsidR="005E39B1" w:rsidRDefault="00B77AAD">
      <w:pPr>
        <w:spacing w:line="360" w:lineRule="auto"/>
        <w:rPr>
          <w:sz w:val="24"/>
          <w:szCs w:val="24"/>
        </w:rPr>
      </w:pPr>
      <w:r>
        <w:rPr>
          <w:sz w:val="24"/>
          <w:szCs w:val="24"/>
        </w:rPr>
        <w:t xml:space="preserve">występuje wówczas, gdy ważniejsze dla nas jest zdanie innych ludzi od naszego własnego: pozwalamy innym wykorzystać nasz czas, energię usprawiedliwiając ich postępowanie. </w:t>
      </w:r>
    </w:p>
    <w:p w14:paraId="2A8781AA" w14:textId="77777777" w:rsidR="005E39B1" w:rsidRDefault="005E39B1">
      <w:pPr>
        <w:spacing w:line="360" w:lineRule="auto"/>
        <w:rPr>
          <w:sz w:val="24"/>
          <w:szCs w:val="24"/>
        </w:rPr>
      </w:pPr>
    </w:p>
    <w:p w14:paraId="2B861DA4" w14:textId="77777777" w:rsidR="005E39B1" w:rsidRDefault="00B77AAD">
      <w:pPr>
        <w:spacing w:line="360" w:lineRule="auto"/>
        <w:rPr>
          <w:sz w:val="24"/>
          <w:szCs w:val="24"/>
          <w:u w:val="single"/>
        </w:rPr>
      </w:pPr>
      <w:r>
        <w:rPr>
          <w:sz w:val="24"/>
          <w:szCs w:val="24"/>
          <w:u w:val="single"/>
        </w:rPr>
        <w:t xml:space="preserve">Konsekwencje zachowania uległego: </w:t>
      </w:r>
    </w:p>
    <w:p w14:paraId="532BEFF9" w14:textId="77777777" w:rsidR="005E39B1" w:rsidRDefault="00B77AAD" w:rsidP="00B77AAD">
      <w:pPr>
        <w:numPr>
          <w:ilvl w:val="1"/>
          <w:numId w:val="11"/>
        </w:numPr>
        <w:spacing w:line="360" w:lineRule="auto"/>
        <w:ind w:left="284" w:hanging="284"/>
        <w:rPr>
          <w:sz w:val="20"/>
          <w:szCs w:val="20"/>
        </w:rPr>
      </w:pPr>
      <w:r>
        <w:rPr>
          <w:sz w:val="24"/>
          <w:szCs w:val="24"/>
        </w:rPr>
        <w:t>początkowo: krótkotrwałe nagrody (jesteś postrzegany jako miły, uprzejmy, łagodny); później: współczucie i narastająca irytacja otoczenia, które traci dla ciebie szacunek;</w:t>
      </w:r>
    </w:p>
    <w:p w14:paraId="57A203AA" w14:textId="77777777" w:rsidR="005E39B1" w:rsidRDefault="00B77AAD" w:rsidP="00B77AAD">
      <w:pPr>
        <w:numPr>
          <w:ilvl w:val="1"/>
          <w:numId w:val="11"/>
        </w:numPr>
        <w:spacing w:line="360" w:lineRule="auto"/>
        <w:ind w:left="284" w:hanging="284"/>
        <w:rPr>
          <w:sz w:val="20"/>
          <w:szCs w:val="20"/>
        </w:rPr>
      </w:pPr>
      <w:r>
        <w:rPr>
          <w:sz w:val="24"/>
          <w:szCs w:val="24"/>
        </w:rPr>
        <w:t xml:space="preserve">jeśli mówisz „tak” bądź – nie umiejąc odmówić – znosisz coś wbrew sobie, zaczynasz odczuwać żal, poczucie krzywdy i niesprawiedliwości, jednocześnie przerzucasz na innych winę; </w:t>
      </w:r>
    </w:p>
    <w:p w14:paraId="7D737349" w14:textId="77777777" w:rsidR="005E39B1" w:rsidRDefault="00B77AAD" w:rsidP="00B77AAD">
      <w:pPr>
        <w:numPr>
          <w:ilvl w:val="1"/>
          <w:numId w:val="11"/>
        </w:numPr>
        <w:spacing w:line="360" w:lineRule="auto"/>
        <w:ind w:left="284" w:hanging="284"/>
        <w:rPr>
          <w:sz w:val="20"/>
          <w:szCs w:val="20"/>
        </w:rPr>
      </w:pPr>
      <w:r>
        <w:rPr>
          <w:sz w:val="24"/>
          <w:szCs w:val="24"/>
        </w:rPr>
        <w:t>uczucia te zazwyczaj powtarzają się, kiedy chcesz kogoś o coś poprosić, zaczynasz odczuwać dyskomfort wyrażając swoje potrzeby, prowadzi to do zaniżenia samooceny i spadku efektywności działania.</w:t>
      </w:r>
    </w:p>
    <w:p w14:paraId="511AB240" w14:textId="77777777" w:rsidR="005E39B1" w:rsidRDefault="005E39B1">
      <w:pPr>
        <w:spacing w:line="360" w:lineRule="auto"/>
        <w:ind w:left="284"/>
        <w:rPr>
          <w:sz w:val="24"/>
          <w:szCs w:val="24"/>
        </w:rPr>
      </w:pPr>
    </w:p>
    <w:p w14:paraId="08352F79" w14:textId="77777777" w:rsidR="005E39B1" w:rsidRDefault="00B77AAD">
      <w:pPr>
        <w:pStyle w:val="Nagwek3"/>
        <w:spacing w:before="40" w:after="0" w:line="360" w:lineRule="auto"/>
        <w:rPr>
          <w:b/>
          <w:bCs/>
          <w:color w:val="4472C4"/>
          <w:sz w:val="24"/>
          <w:szCs w:val="24"/>
        </w:rPr>
      </w:pPr>
      <w:bookmarkStart w:id="7" w:name="_Toc223820541"/>
      <w:r>
        <w:rPr>
          <w:b/>
          <w:bCs/>
          <w:color w:val="4472C4"/>
          <w:sz w:val="24"/>
          <w:szCs w:val="24"/>
        </w:rPr>
        <w:t>Zachowanie agresywne</w:t>
      </w:r>
      <w:bookmarkEnd w:id="7"/>
    </w:p>
    <w:p w14:paraId="7B6AEFD9" w14:textId="77777777" w:rsidR="005E39B1" w:rsidRDefault="00B77AAD">
      <w:pPr>
        <w:spacing w:line="360" w:lineRule="auto"/>
        <w:rPr>
          <w:sz w:val="24"/>
          <w:szCs w:val="24"/>
        </w:rPr>
      </w:pPr>
      <w:r>
        <w:rPr>
          <w:sz w:val="24"/>
          <w:szCs w:val="24"/>
        </w:rPr>
        <w:t>polega na zaspokojeniu indywidualnych potrzeb i forsowaniu własnych opinii kosztem innych ludzi. Zachowując się agresywnie reagujemy wybuchowo, zdradzamy przejawy arogancji, chcemy wygrać wszystko i ze wszystkimi, stwarzamy konflikty, jesteśmy napastliwi i pozbawieni taktu i subtelności.</w:t>
      </w:r>
    </w:p>
    <w:p w14:paraId="50804F31" w14:textId="77777777" w:rsidR="005E39B1" w:rsidRDefault="005E39B1">
      <w:pPr>
        <w:spacing w:line="360" w:lineRule="auto"/>
        <w:rPr>
          <w:sz w:val="24"/>
          <w:szCs w:val="24"/>
        </w:rPr>
      </w:pPr>
    </w:p>
    <w:p w14:paraId="656AF246" w14:textId="77777777" w:rsidR="005E39B1" w:rsidRDefault="00B77AAD">
      <w:pPr>
        <w:spacing w:line="360" w:lineRule="auto"/>
        <w:rPr>
          <w:sz w:val="24"/>
          <w:szCs w:val="24"/>
          <w:u w:val="single"/>
        </w:rPr>
      </w:pPr>
      <w:r>
        <w:rPr>
          <w:sz w:val="24"/>
          <w:szCs w:val="24"/>
          <w:u w:val="single"/>
        </w:rPr>
        <w:t xml:space="preserve">Konsekwencje zachowania agresywnego: </w:t>
      </w:r>
    </w:p>
    <w:p w14:paraId="52DD61B6" w14:textId="77777777" w:rsidR="005E39B1" w:rsidRDefault="00B77AAD" w:rsidP="00B77AAD">
      <w:pPr>
        <w:numPr>
          <w:ilvl w:val="0"/>
          <w:numId w:val="10"/>
        </w:numPr>
        <w:spacing w:line="360" w:lineRule="auto"/>
        <w:ind w:left="284" w:hanging="284"/>
        <w:rPr>
          <w:sz w:val="20"/>
          <w:szCs w:val="20"/>
        </w:rPr>
      </w:pPr>
      <w:r>
        <w:rPr>
          <w:sz w:val="24"/>
          <w:szCs w:val="24"/>
        </w:rPr>
        <w:t>początkowo – krótkotrwałe nagrody: wyładowujesz się, może również otrzymujesz to, co chciałeś / chciałaś;</w:t>
      </w:r>
    </w:p>
    <w:p w14:paraId="11FA6DBE" w14:textId="77777777" w:rsidR="005E39B1" w:rsidRDefault="00B77AAD" w:rsidP="00B77AAD">
      <w:pPr>
        <w:numPr>
          <w:ilvl w:val="0"/>
          <w:numId w:val="10"/>
        </w:numPr>
        <w:spacing w:line="360" w:lineRule="auto"/>
        <w:ind w:left="284" w:hanging="284"/>
        <w:rPr>
          <w:sz w:val="20"/>
          <w:szCs w:val="20"/>
        </w:rPr>
      </w:pPr>
      <w:r>
        <w:rPr>
          <w:sz w:val="24"/>
          <w:szCs w:val="24"/>
        </w:rPr>
        <w:t>powstaje konflikt – ludzie obawiają się bądź unikają ciebie, wycofują się ze współpracy, izolują Cię w obawie przed poniżeniem, zranieniem, prowadzi to najczęściej do wyobcowania i potrzeby usprawiedliwiania się, a to z kolei wzmacnia agresję.</w:t>
      </w:r>
    </w:p>
    <w:p w14:paraId="4F50D7B5" w14:textId="77777777" w:rsidR="005E39B1" w:rsidRDefault="005E39B1">
      <w:pPr>
        <w:pStyle w:val="Nagwek3"/>
        <w:spacing w:before="40" w:after="0" w:line="360" w:lineRule="auto"/>
        <w:rPr>
          <w:color w:val="000000"/>
          <w:sz w:val="24"/>
          <w:szCs w:val="24"/>
        </w:rPr>
      </w:pPr>
    </w:p>
    <w:p w14:paraId="6B7011BE" w14:textId="77777777" w:rsidR="005E39B1" w:rsidRDefault="00B77AAD">
      <w:pPr>
        <w:pStyle w:val="Nagwek3"/>
        <w:spacing w:before="40" w:after="0" w:line="360" w:lineRule="auto"/>
        <w:rPr>
          <w:b/>
          <w:bCs/>
          <w:color w:val="4472C4"/>
          <w:sz w:val="24"/>
          <w:szCs w:val="24"/>
        </w:rPr>
      </w:pPr>
      <w:bookmarkStart w:id="8" w:name="_Toc223820542"/>
      <w:r>
        <w:rPr>
          <w:b/>
          <w:bCs/>
          <w:color w:val="4472C4"/>
          <w:sz w:val="24"/>
          <w:szCs w:val="24"/>
        </w:rPr>
        <w:t>Zachowanie asertywne</w:t>
      </w:r>
      <w:bookmarkEnd w:id="8"/>
      <w:r>
        <w:rPr>
          <w:b/>
          <w:bCs/>
          <w:color w:val="4472C4"/>
          <w:sz w:val="24"/>
          <w:szCs w:val="24"/>
        </w:rPr>
        <w:t xml:space="preserve"> </w:t>
      </w:r>
    </w:p>
    <w:p w14:paraId="4565A1CE" w14:textId="77777777" w:rsidR="005E39B1" w:rsidRDefault="00B77AAD">
      <w:pPr>
        <w:spacing w:line="360" w:lineRule="auto"/>
        <w:rPr>
          <w:sz w:val="24"/>
          <w:szCs w:val="24"/>
        </w:rPr>
      </w:pPr>
      <w:r>
        <w:rPr>
          <w:sz w:val="24"/>
          <w:szCs w:val="24"/>
        </w:rPr>
        <w:t xml:space="preserve">oznacza korzystanie z osobistych praw bez naruszania praw innych. U jego podstaw leży postawa akceptacji siebie, szacunku do siebie i innych. </w:t>
      </w:r>
    </w:p>
    <w:p w14:paraId="66FD385F" w14:textId="77777777" w:rsidR="005E39B1" w:rsidRDefault="005E39B1">
      <w:pPr>
        <w:spacing w:line="360" w:lineRule="auto"/>
        <w:rPr>
          <w:sz w:val="24"/>
          <w:szCs w:val="24"/>
        </w:rPr>
      </w:pPr>
    </w:p>
    <w:p w14:paraId="1B687ADE" w14:textId="77777777" w:rsidR="005E39B1" w:rsidRDefault="00B77AAD">
      <w:pPr>
        <w:pStyle w:val="Nagwek2"/>
        <w:spacing w:before="40" w:after="0" w:line="360" w:lineRule="auto"/>
        <w:rPr>
          <w:b/>
          <w:bCs/>
          <w:color w:val="4472C4"/>
          <w:sz w:val="26"/>
          <w:szCs w:val="26"/>
        </w:rPr>
      </w:pPr>
      <w:bookmarkStart w:id="9" w:name="_Toc223820543"/>
      <w:r>
        <w:rPr>
          <w:b/>
          <w:bCs/>
          <w:color w:val="4472C4"/>
          <w:sz w:val="26"/>
          <w:szCs w:val="26"/>
        </w:rPr>
        <w:t>Czym jest asertywność?</w:t>
      </w:r>
      <w:bookmarkEnd w:id="9"/>
      <w:r>
        <w:rPr>
          <w:b/>
          <w:bCs/>
          <w:color w:val="4472C4"/>
          <w:sz w:val="26"/>
          <w:szCs w:val="26"/>
        </w:rPr>
        <w:t xml:space="preserve"> </w:t>
      </w:r>
    </w:p>
    <w:p w14:paraId="123E4EC6" w14:textId="77777777" w:rsidR="005E39B1" w:rsidRDefault="00B77AAD">
      <w:pPr>
        <w:numPr>
          <w:ilvl w:val="0"/>
          <w:numId w:val="14"/>
        </w:numPr>
        <w:spacing w:line="360" w:lineRule="auto"/>
        <w:ind w:left="284"/>
        <w:rPr>
          <w:sz w:val="20"/>
          <w:szCs w:val="20"/>
        </w:rPr>
      </w:pPr>
      <w:r>
        <w:rPr>
          <w:sz w:val="24"/>
          <w:szCs w:val="24"/>
        </w:rPr>
        <w:t xml:space="preserve">umiejętność wyrażania opinii, krytyki, potrzeb, życzeń, poczucia winy, </w:t>
      </w:r>
    </w:p>
    <w:p w14:paraId="7B60B746" w14:textId="77777777" w:rsidR="005E39B1" w:rsidRDefault="00B77AAD">
      <w:pPr>
        <w:numPr>
          <w:ilvl w:val="0"/>
          <w:numId w:val="14"/>
        </w:numPr>
        <w:spacing w:line="360" w:lineRule="auto"/>
        <w:ind w:left="284"/>
        <w:rPr>
          <w:sz w:val="20"/>
          <w:szCs w:val="20"/>
        </w:rPr>
      </w:pPr>
      <w:r>
        <w:rPr>
          <w:sz w:val="24"/>
          <w:szCs w:val="24"/>
        </w:rPr>
        <w:t xml:space="preserve">umiejętność odmawiania w sposób nieuległy i nieraniący innych, </w:t>
      </w:r>
    </w:p>
    <w:p w14:paraId="48640538" w14:textId="77777777" w:rsidR="005E39B1" w:rsidRDefault="00B77AAD">
      <w:pPr>
        <w:numPr>
          <w:ilvl w:val="0"/>
          <w:numId w:val="14"/>
        </w:numPr>
        <w:spacing w:line="360" w:lineRule="auto"/>
        <w:ind w:left="284"/>
        <w:rPr>
          <w:sz w:val="20"/>
          <w:szCs w:val="20"/>
        </w:rPr>
      </w:pPr>
      <w:r>
        <w:rPr>
          <w:sz w:val="24"/>
          <w:szCs w:val="24"/>
        </w:rPr>
        <w:t xml:space="preserve">umiejętność przyjmowania krytyki, ocen i pochwał, </w:t>
      </w:r>
    </w:p>
    <w:p w14:paraId="40291ADF" w14:textId="77777777" w:rsidR="005E39B1" w:rsidRDefault="00B77AAD">
      <w:pPr>
        <w:numPr>
          <w:ilvl w:val="0"/>
          <w:numId w:val="14"/>
        </w:numPr>
        <w:spacing w:line="360" w:lineRule="auto"/>
        <w:ind w:left="284"/>
        <w:rPr>
          <w:sz w:val="20"/>
          <w:szCs w:val="20"/>
        </w:rPr>
      </w:pPr>
      <w:r>
        <w:rPr>
          <w:sz w:val="24"/>
          <w:szCs w:val="24"/>
        </w:rPr>
        <w:t xml:space="preserve">autentyczność, </w:t>
      </w:r>
    </w:p>
    <w:p w14:paraId="03F8BB93" w14:textId="77777777" w:rsidR="005E39B1" w:rsidRDefault="00B77AAD">
      <w:pPr>
        <w:numPr>
          <w:ilvl w:val="0"/>
          <w:numId w:val="14"/>
        </w:numPr>
        <w:spacing w:line="360" w:lineRule="auto"/>
        <w:ind w:left="284"/>
        <w:rPr>
          <w:sz w:val="20"/>
          <w:szCs w:val="20"/>
        </w:rPr>
      </w:pPr>
      <w:r>
        <w:rPr>
          <w:sz w:val="24"/>
          <w:szCs w:val="24"/>
        </w:rPr>
        <w:t xml:space="preserve">elastyczność zachowania, świadomość siebie (swoich mocnych i słabych stron, przekonań, opinii), </w:t>
      </w:r>
    </w:p>
    <w:p w14:paraId="7840B2B7" w14:textId="77777777" w:rsidR="005E39B1" w:rsidRDefault="00B77AAD">
      <w:pPr>
        <w:numPr>
          <w:ilvl w:val="0"/>
          <w:numId w:val="14"/>
        </w:numPr>
        <w:spacing w:line="360" w:lineRule="auto"/>
        <w:ind w:left="284"/>
        <w:rPr>
          <w:sz w:val="20"/>
          <w:szCs w:val="20"/>
        </w:rPr>
      </w:pPr>
      <w:r>
        <w:rPr>
          <w:sz w:val="24"/>
          <w:szCs w:val="24"/>
        </w:rPr>
        <w:t xml:space="preserve">wrażliwość na innych ludzi, empatia, </w:t>
      </w:r>
    </w:p>
    <w:p w14:paraId="65151F26" w14:textId="77777777" w:rsidR="005E39B1" w:rsidRDefault="00B77AAD">
      <w:pPr>
        <w:numPr>
          <w:ilvl w:val="0"/>
          <w:numId w:val="14"/>
        </w:numPr>
        <w:spacing w:line="360" w:lineRule="auto"/>
        <w:ind w:left="284"/>
        <w:rPr>
          <w:sz w:val="20"/>
          <w:szCs w:val="20"/>
        </w:rPr>
      </w:pPr>
      <w:r>
        <w:rPr>
          <w:sz w:val="24"/>
          <w:szCs w:val="24"/>
        </w:rPr>
        <w:t>stanowczość.</w:t>
      </w:r>
    </w:p>
    <w:p w14:paraId="7658DAA1" w14:textId="77777777" w:rsidR="005E39B1" w:rsidRDefault="005E39B1">
      <w:pPr>
        <w:spacing w:line="360" w:lineRule="auto"/>
        <w:rPr>
          <w:sz w:val="24"/>
          <w:szCs w:val="24"/>
        </w:rPr>
      </w:pPr>
    </w:p>
    <w:p w14:paraId="49C84CEC" w14:textId="77777777" w:rsidR="005E39B1" w:rsidRDefault="00B77AAD">
      <w:pPr>
        <w:spacing w:line="360" w:lineRule="auto"/>
        <w:rPr>
          <w:sz w:val="24"/>
          <w:szCs w:val="24"/>
        </w:rPr>
      </w:pPr>
      <w:r>
        <w:rPr>
          <w:sz w:val="24"/>
          <w:szCs w:val="24"/>
        </w:rPr>
        <w:t>Postawa asertywna towarzyszy ludziom,</w:t>
      </w:r>
      <w:r>
        <w:rPr>
          <w:b/>
          <w:bCs/>
          <w:sz w:val="24"/>
          <w:szCs w:val="24"/>
        </w:rPr>
        <w:t xml:space="preserve"> </w:t>
      </w:r>
      <w:r>
        <w:rPr>
          <w:sz w:val="24"/>
          <w:szCs w:val="24"/>
        </w:rPr>
        <w:t xml:space="preserve">którzy mają adekwatny do rzeczywistości obraz własnej osoby. Stawiają sobie realistyczne cele, dzięki czemu w pełni wykorzystują swoje możliwości, a jednocześnie nie podejmują zbyt trudnych zadań, co ich chroni przed rozczarowaniem, to także zachowanie dziecięce. </w:t>
      </w:r>
    </w:p>
    <w:p w14:paraId="243BCC15" w14:textId="77777777" w:rsidR="005E39B1" w:rsidRDefault="00B77AAD">
      <w:pPr>
        <w:spacing w:line="360" w:lineRule="auto"/>
        <w:rPr>
          <w:sz w:val="24"/>
          <w:szCs w:val="24"/>
        </w:rPr>
      </w:pPr>
      <w:r>
        <w:rPr>
          <w:sz w:val="24"/>
          <w:szCs w:val="24"/>
        </w:rPr>
        <w:t xml:space="preserve">Człowiek asertywny swobodnie ujawnia innym siebie, wyraża otwarcie swoje myśli, uczucia, pragnienia. Czyni to w sposób uczciwy, bezpośredni, śmiało, bez paraliżującego lęku, akceptuje swoje ograniczenia, niezależnie od tego, czy w danej sytuacji udało mu się odnieść sukces, czy też nie. Potrafi odpowiedzieć </w:t>
      </w:r>
      <w:r>
        <w:rPr>
          <w:b/>
          <w:bCs/>
          <w:sz w:val="24"/>
          <w:szCs w:val="24"/>
        </w:rPr>
        <w:t>nie</w:t>
      </w:r>
      <w:r>
        <w:rPr>
          <w:sz w:val="24"/>
          <w:szCs w:val="24"/>
        </w:rPr>
        <w:t>, zażądać czegoś, co mu się należy, nie lęka się nadmiernie oceny, krytyki, odrzucenia. Pozwala sobie na błędy i potknięcia, dostrzegając swoje sukcesy i mocne strony. Gdy jest w centrum zainteresowania, uwagi, potrafi działać bez niszczącego lęku. Akceptuje zmiany w sobie i innych. Potrafi się porozumieć z innymi, potrafi też dochodzić swych praw i egzekwować je.</w:t>
      </w:r>
    </w:p>
    <w:p w14:paraId="25110D02" w14:textId="77777777" w:rsidR="005E39B1" w:rsidRDefault="005E39B1">
      <w:pPr>
        <w:pStyle w:val="Nagwek2"/>
        <w:spacing w:before="40" w:after="0" w:line="360" w:lineRule="auto"/>
        <w:rPr>
          <w:b/>
          <w:bCs/>
          <w:sz w:val="26"/>
          <w:szCs w:val="26"/>
        </w:rPr>
      </w:pPr>
    </w:p>
    <w:p w14:paraId="1A2CD53A" w14:textId="77777777" w:rsidR="005E39B1" w:rsidRDefault="00B77AAD">
      <w:pPr>
        <w:pStyle w:val="Nagwek2"/>
        <w:spacing w:before="40" w:after="0" w:line="360" w:lineRule="auto"/>
        <w:rPr>
          <w:b/>
          <w:bCs/>
          <w:color w:val="4472C4"/>
          <w:sz w:val="26"/>
          <w:szCs w:val="26"/>
        </w:rPr>
      </w:pPr>
      <w:bookmarkStart w:id="10" w:name="_Toc223820544"/>
      <w:r>
        <w:rPr>
          <w:b/>
          <w:bCs/>
          <w:color w:val="4472C4"/>
          <w:sz w:val="26"/>
          <w:szCs w:val="26"/>
        </w:rPr>
        <w:t>Asertywna odmowa</w:t>
      </w:r>
      <w:bookmarkEnd w:id="10"/>
    </w:p>
    <w:p w14:paraId="44FCE132" w14:textId="77777777" w:rsidR="005E39B1" w:rsidRDefault="00B77AAD">
      <w:pPr>
        <w:spacing w:line="360" w:lineRule="auto"/>
        <w:rPr>
          <w:sz w:val="24"/>
          <w:szCs w:val="24"/>
        </w:rPr>
      </w:pPr>
      <w:r>
        <w:rPr>
          <w:sz w:val="24"/>
          <w:szCs w:val="24"/>
        </w:rPr>
        <w:t>Asertywna odmowa</w:t>
      </w:r>
      <w:r>
        <w:rPr>
          <w:b/>
          <w:bCs/>
          <w:sz w:val="24"/>
          <w:szCs w:val="24"/>
        </w:rPr>
        <w:t xml:space="preserve"> </w:t>
      </w:r>
      <w:r>
        <w:rPr>
          <w:sz w:val="24"/>
          <w:szCs w:val="24"/>
        </w:rPr>
        <w:t xml:space="preserve">składa się następujących elementów: </w:t>
      </w:r>
    </w:p>
    <w:p w14:paraId="34580DD0" w14:textId="77777777" w:rsidR="005E39B1" w:rsidRDefault="005E39B1">
      <w:pPr>
        <w:spacing w:line="360" w:lineRule="auto"/>
        <w:rPr>
          <w:sz w:val="24"/>
          <w:szCs w:val="24"/>
        </w:rPr>
      </w:pPr>
    </w:p>
    <w:p w14:paraId="3116A574" w14:textId="77777777" w:rsidR="005E39B1" w:rsidRDefault="00B77AAD">
      <w:pPr>
        <w:spacing w:line="360" w:lineRule="auto"/>
        <w:rPr>
          <w:sz w:val="24"/>
          <w:szCs w:val="24"/>
        </w:rPr>
      </w:pPr>
      <w:r>
        <w:rPr>
          <w:b/>
          <w:bCs/>
          <w:sz w:val="24"/>
          <w:szCs w:val="24"/>
        </w:rPr>
        <w:t xml:space="preserve">Odmawianie </w:t>
      </w:r>
      <w:r>
        <w:rPr>
          <w:sz w:val="24"/>
          <w:szCs w:val="24"/>
        </w:rPr>
        <w:t xml:space="preserve">(czyli mówimy jasno i wyraźnie czego nie zrobimy: </w:t>
      </w:r>
      <w:r>
        <w:rPr>
          <w:i/>
          <w:iCs/>
          <w:sz w:val="24"/>
          <w:szCs w:val="24"/>
        </w:rPr>
        <w:t>nie pożyczę Ci pieniędzy</w:t>
      </w:r>
      <w:r>
        <w:rPr>
          <w:sz w:val="24"/>
          <w:szCs w:val="24"/>
        </w:rPr>
        <w:t xml:space="preserve">) </w:t>
      </w:r>
    </w:p>
    <w:p w14:paraId="4CD61228" w14:textId="77777777" w:rsidR="005E39B1" w:rsidRDefault="005E39B1">
      <w:pPr>
        <w:spacing w:line="360" w:lineRule="auto"/>
        <w:rPr>
          <w:sz w:val="24"/>
          <w:szCs w:val="24"/>
        </w:rPr>
      </w:pPr>
    </w:p>
    <w:p w14:paraId="4B835927" w14:textId="77777777" w:rsidR="005E39B1" w:rsidRDefault="00B77AAD">
      <w:pPr>
        <w:spacing w:line="360" w:lineRule="auto"/>
        <w:rPr>
          <w:sz w:val="24"/>
          <w:szCs w:val="24"/>
        </w:rPr>
      </w:pPr>
      <w:r>
        <w:rPr>
          <w:b/>
          <w:bCs/>
          <w:sz w:val="24"/>
          <w:szCs w:val="24"/>
        </w:rPr>
        <w:t xml:space="preserve">Wyrażanie opinii </w:t>
      </w:r>
      <w:r>
        <w:rPr>
          <w:sz w:val="24"/>
          <w:szCs w:val="24"/>
        </w:rPr>
        <w:t xml:space="preserve">(czyli wyjaśniamy dlaczego czegoś nie zrobimy, np. </w:t>
      </w:r>
      <w:r>
        <w:rPr>
          <w:i/>
          <w:iCs/>
          <w:sz w:val="24"/>
          <w:szCs w:val="24"/>
        </w:rPr>
        <w:t>ponieważ mam takie zasady, ponieważ tego nie lubię, ponieważ mam do tego prawo</w:t>
      </w:r>
      <w:r>
        <w:rPr>
          <w:sz w:val="24"/>
          <w:szCs w:val="24"/>
        </w:rPr>
        <w:t xml:space="preserve">) </w:t>
      </w:r>
    </w:p>
    <w:p w14:paraId="09001818" w14:textId="77777777" w:rsidR="005E39B1" w:rsidRDefault="005E39B1">
      <w:pPr>
        <w:spacing w:line="360" w:lineRule="auto"/>
        <w:rPr>
          <w:sz w:val="24"/>
          <w:szCs w:val="24"/>
        </w:rPr>
      </w:pPr>
    </w:p>
    <w:p w14:paraId="63A90BE9" w14:textId="77777777" w:rsidR="005E39B1" w:rsidRDefault="00B77AAD">
      <w:pPr>
        <w:spacing w:line="360" w:lineRule="auto"/>
        <w:rPr>
          <w:sz w:val="24"/>
          <w:szCs w:val="24"/>
        </w:rPr>
      </w:pPr>
      <w:r>
        <w:rPr>
          <w:b/>
          <w:bCs/>
          <w:sz w:val="24"/>
          <w:szCs w:val="24"/>
        </w:rPr>
        <w:t xml:space="preserve">Zdarta płyta </w:t>
      </w:r>
      <w:r>
        <w:rPr>
          <w:sz w:val="24"/>
          <w:szCs w:val="24"/>
        </w:rPr>
        <w:t xml:space="preserve">(powtarzamy 2 poprzednie punkty – </w:t>
      </w:r>
      <w:r>
        <w:rPr>
          <w:i/>
          <w:iCs/>
          <w:sz w:val="24"/>
          <w:szCs w:val="24"/>
        </w:rPr>
        <w:t>już Ci powiedziałam, że nie pożyczę Ci pieniędzy, bo mam takie zasady</w:t>
      </w:r>
      <w:r>
        <w:rPr>
          <w:sz w:val="24"/>
          <w:szCs w:val="24"/>
        </w:rPr>
        <w:t xml:space="preserve">) </w:t>
      </w:r>
    </w:p>
    <w:p w14:paraId="673AD683" w14:textId="77777777" w:rsidR="005E39B1" w:rsidRDefault="005E39B1">
      <w:pPr>
        <w:spacing w:line="360" w:lineRule="auto"/>
        <w:rPr>
          <w:sz w:val="24"/>
          <w:szCs w:val="24"/>
        </w:rPr>
      </w:pPr>
    </w:p>
    <w:p w14:paraId="57445CDE" w14:textId="77777777" w:rsidR="005E39B1" w:rsidRDefault="00B77AAD">
      <w:pPr>
        <w:spacing w:line="360" w:lineRule="auto"/>
        <w:rPr>
          <w:sz w:val="24"/>
          <w:szCs w:val="24"/>
        </w:rPr>
      </w:pPr>
      <w:r>
        <w:rPr>
          <w:b/>
          <w:bCs/>
          <w:sz w:val="24"/>
          <w:szCs w:val="24"/>
        </w:rPr>
        <w:t xml:space="preserve">Wyrażanie złości </w:t>
      </w:r>
      <w:r>
        <w:rPr>
          <w:sz w:val="24"/>
          <w:szCs w:val="24"/>
        </w:rPr>
        <w:t xml:space="preserve">(czyli mówimy o swoich uczuciach względem zachowania drugiej strony: </w:t>
      </w:r>
      <w:r>
        <w:rPr>
          <w:i/>
          <w:iCs/>
          <w:sz w:val="24"/>
          <w:szCs w:val="24"/>
        </w:rPr>
        <w:t>denerwuje mnie to, że wciąż nalegasz; irytuje mnie to i jeśli nie przestaniesz to wyjdę</w:t>
      </w:r>
      <w:r>
        <w:rPr>
          <w:sz w:val="24"/>
          <w:szCs w:val="24"/>
        </w:rPr>
        <w:t xml:space="preserve">). </w:t>
      </w:r>
    </w:p>
    <w:p w14:paraId="74ABA575" w14:textId="77777777" w:rsidR="005E39B1" w:rsidRDefault="005E39B1">
      <w:pPr>
        <w:spacing w:line="360" w:lineRule="auto"/>
        <w:rPr>
          <w:sz w:val="24"/>
          <w:szCs w:val="24"/>
        </w:rPr>
      </w:pPr>
    </w:p>
    <w:p w14:paraId="77F78086" w14:textId="77777777" w:rsidR="005E39B1" w:rsidRDefault="00B77AAD">
      <w:pPr>
        <w:pStyle w:val="Nagwek2"/>
        <w:spacing w:before="40" w:after="0" w:line="240" w:lineRule="auto"/>
        <w:rPr>
          <w:b/>
          <w:bCs/>
          <w:color w:val="4472C4"/>
          <w:sz w:val="26"/>
          <w:szCs w:val="26"/>
        </w:rPr>
      </w:pPr>
      <w:bookmarkStart w:id="11" w:name="_Toc223820545"/>
      <w:r>
        <w:rPr>
          <w:b/>
          <w:bCs/>
          <w:color w:val="4472C4"/>
          <w:sz w:val="26"/>
          <w:szCs w:val="26"/>
        </w:rPr>
        <w:t xml:space="preserve">Prawa człowieka wg Herberta </w:t>
      </w:r>
      <w:proofErr w:type="spellStart"/>
      <w:r>
        <w:rPr>
          <w:b/>
          <w:bCs/>
          <w:color w:val="4472C4"/>
          <w:sz w:val="26"/>
          <w:szCs w:val="26"/>
        </w:rPr>
        <w:t>Fensterheima</w:t>
      </w:r>
      <w:bookmarkEnd w:id="11"/>
      <w:proofErr w:type="spellEnd"/>
      <w:r>
        <w:rPr>
          <w:b/>
          <w:bCs/>
          <w:color w:val="4472C4"/>
          <w:sz w:val="26"/>
          <w:szCs w:val="26"/>
        </w:rPr>
        <w:t xml:space="preserve"> </w:t>
      </w:r>
    </w:p>
    <w:p w14:paraId="6D0A7ACE" w14:textId="77777777" w:rsidR="005E39B1" w:rsidRDefault="005E39B1">
      <w:pPr>
        <w:spacing w:line="360" w:lineRule="auto"/>
        <w:rPr>
          <w:rFonts w:ascii="Calibri" w:eastAsia="Calibri" w:hAnsi="Calibri" w:cs="Calibri"/>
          <w:sz w:val="24"/>
          <w:szCs w:val="24"/>
        </w:rPr>
      </w:pPr>
    </w:p>
    <w:p w14:paraId="461620DB" w14:textId="77777777" w:rsidR="005E39B1" w:rsidRDefault="00B77AAD">
      <w:pPr>
        <w:spacing w:after="156" w:line="360" w:lineRule="auto"/>
        <w:rPr>
          <w:sz w:val="24"/>
          <w:szCs w:val="24"/>
        </w:rPr>
      </w:pPr>
      <w:r>
        <w:rPr>
          <w:sz w:val="24"/>
          <w:szCs w:val="24"/>
        </w:rPr>
        <w:t xml:space="preserve">Masz prawo do wyrażania siebie, swoich opinii, potrzeb, uczuć – tak długo, dopóki nie ranisz innych. </w:t>
      </w:r>
    </w:p>
    <w:p w14:paraId="59F73A50" w14:textId="77777777" w:rsidR="005E39B1" w:rsidRDefault="00B77AAD">
      <w:pPr>
        <w:spacing w:after="156" w:line="360" w:lineRule="auto"/>
        <w:rPr>
          <w:sz w:val="24"/>
          <w:szCs w:val="24"/>
        </w:rPr>
      </w:pPr>
      <w:r>
        <w:rPr>
          <w:sz w:val="24"/>
          <w:szCs w:val="24"/>
        </w:rPr>
        <w:t xml:space="preserve">Masz prawo do wyrażania siebie – nawet jeśli rani to kogoś innego – dopóki twoje intencje nie są agresywne. </w:t>
      </w:r>
    </w:p>
    <w:p w14:paraId="7C84F736" w14:textId="77777777" w:rsidR="005E39B1" w:rsidRDefault="00B77AAD">
      <w:pPr>
        <w:spacing w:after="156" w:line="360" w:lineRule="auto"/>
        <w:rPr>
          <w:sz w:val="24"/>
          <w:szCs w:val="24"/>
        </w:rPr>
      </w:pPr>
      <w:r>
        <w:rPr>
          <w:sz w:val="24"/>
          <w:szCs w:val="24"/>
        </w:rPr>
        <w:t xml:space="preserve">Masz prawo do przedstawiania innym swoich próśb – dopóki uznajesz, że oni maja prawo odmówić. </w:t>
      </w:r>
    </w:p>
    <w:p w14:paraId="140CBEE4" w14:textId="77777777" w:rsidR="005E39B1" w:rsidRDefault="00B77AAD">
      <w:pPr>
        <w:spacing w:after="156" w:line="360" w:lineRule="auto"/>
        <w:rPr>
          <w:sz w:val="24"/>
          <w:szCs w:val="24"/>
        </w:rPr>
      </w:pPr>
      <w:r>
        <w:rPr>
          <w:sz w:val="24"/>
          <w:szCs w:val="24"/>
        </w:rPr>
        <w:t xml:space="preserve">Są sytuacje, w których kwestia praw poszczególnych osób nie jest jasna. Zawsze jednak masz prawo do przedyskutowania tej sytuacji z drugą osobą. </w:t>
      </w:r>
    </w:p>
    <w:p w14:paraId="4803F670" w14:textId="77777777" w:rsidR="005E39B1" w:rsidRDefault="00B77AAD">
      <w:pPr>
        <w:spacing w:line="360" w:lineRule="auto"/>
        <w:rPr>
          <w:sz w:val="24"/>
          <w:szCs w:val="24"/>
        </w:rPr>
      </w:pPr>
      <w:r>
        <w:rPr>
          <w:sz w:val="24"/>
          <w:szCs w:val="24"/>
        </w:rPr>
        <w:t>Masz prawo do korzystania ze swoich praw.</w:t>
      </w:r>
    </w:p>
    <w:p w14:paraId="5B11F6B6" w14:textId="77777777" w:rsidR="005E39B1" w:rsidRDefault="005E39B1">
      <w:pPr>
        <w:spacing w:line="360" w:lineRule="auto"/>
        <w:rPr>
          <w:sz w:val="24"/>
          <w:szCs w:val="24"/>
        </w:rPr>
      </w:pPr>
    </w:p>
    <w:p w14:paraId="5B327DA8" w14:textId="77777777" w:rsidR="005E39B1" w:rsidRDefault="00B77AAD">
      <w:pPr>
        <w:spacing w:line="360" w:lineRule="auto"/>
        <w:jc w:val="center"/>
        <w:rPr>
          <w:sz w:val="24"/>
          <w:szCs w:val="24"/>
        </w:rPr>
      </w:pPr>
      <w:r w:rsidRPr="00F409ED">
        <w:rPr>
          <w:noProof/>
          <w:color w:val="000000"/>
        </w:rPr>
        <w:drawing>
          <wp:inline distT="0" distB="0" distL="0" distR="0" wp14:anchorId="555FDB65" wp14:editId="5970A11C">
            <wp:extent cx="3429000" cy="2893029"/>
            <wp:effectExtent l="0" t="0" r="0" b="3175"/>
            <wp:docPr id="1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3238" cy="2905042"/>
                    </a:xfrm>
                    <a:prstGeom prst="rect">
                      <a:avLst/>
                    </a:prstGeom>
                    <a:noFill/>
                    <a:ln>
                      <a:noFill/>
                    </a:ln>
                  </pic:spPr>
                </pic:pic>
              </a:graphicData>
            </a:graphic>
          </wp:inline>
        </w:drawing>
      </w:r>
    </w:p>
    <w:p w14:paraId="3B0B7232" w14:textId="77777777" w:rsidR="005E39B1" w:rsidRDefault="00B77AAD">
      <w:pPr>
        <w:pStyle w:val="Nagwek2"/>
        <w:spacing w:before="40" w:after="0" w:line="240" w:lineRule="auto"/>
        <w:rPr>
          <w:b/>
          <w:bCs/>
          <w:color w:val="4472C4"/>
          <w:sz w:val="26"/>
          <w:szCs w:val="26"/>
        </w:rPr>
      </w:pPr>
      <w:bookmarkStart w:id="12" w:name="_Toc223820546"/>
      <w:r>
        <w:rPr>
          <w:b/>
          <w:bCs/>
          <w:color w:val="4472C4"/>
          <w:sz w:val="26"/>
          <w:szCs w:val="26"/>
        </w:rPr>
        <w:lastRenderedPageBreak/>
        <w:t>Ćwiczenia rozwijające asertywność</w:t>
      </w:r>
      <w:bookmarkEnd w:id="12"/>
    </w:p>
    <w:p w14:paraId="4128ABAD" w14:textId="77777777" w:rsidR="005E39B1" w:rsidRDefault="005E39B1">
      <w:pPr>
        <w:spacing w:line="360" w:lineRule="auto"/>
        <w:rPr>
          <w:rFonts w:ascii="Calibri" w:eastAsia="Calibri" w:hAnsi="Calibri" w:cs="Calibri"/>
          <w:sz w:val="24"/>
          <w:szCs w:val="24"/>
        </w:rPr>
      </w:pPr>
    </w:p>
    <w:p w14:paraId="504ED893" w14:textId="77777777" w:rsidR="005E39B1" w:rsidRDefault="00B77AAD">
      <w:pPr>
        <w:spacing w:line="360" w:lineRule="auto"/>
        <w:rPr>
          <w:color w:val="3A3A3A"/>
          <w:sz w:val="24"/>
          <w:szCs w:val="24"/>
        </w:rPr>
      </w:pPr>
      <w:r>
        <w:rPr>
          <w:color w:val="3A3A3A"/>
          <w:sz w:val="24"/>
          <w:szCs w:val="24"/>
        </w:rPr>
        <w:t>Cel: stać się osobą, która bez lęku wyraża swoje zdanie, podejmuje decyzje i realizuje plany. Asertywność warto trenować codziennie i to w różnych sytuacjach.</w:t>
      </w:r>
    </w:p>
    <w:p w14:paraId="7BD7593D" w14:textId="77777777" w:rsidR="005E39B1" w:rsidRDefault="005E39B1">
      <w:pPr>
        <w:spacing w:line="360" w:lineRule="auto"/>
        <w:rPr>
          <w:color w:val="3A3A3A"/>
          <w:sz w:val="24"/>
          <w:szCs w:val="24"/>
        </w:rPr>
      </w:pPr>
    </w:p>
    <w:p w14:paraId="0F877133" w14:textId="77777777" w:rsidR="005E39B1" w:rsidRDefault="00B77AAD">
      <w:pPr>
        <w:pStyle w:val="Nagwek3"/>
        <w:spacing w:before="40" w:after="0" w:line="240" w:lineRule="auto"/>
        <w:rPr>
          <w:b/>
          <w:bCs/>
          <w:color w:val="4472C4"/>
          <w:sz w:val="24"/>
          <w:szCs w:val="24"/>
        </w:rPr>
      </w:pPr>
      <w:bookmarkStart w:id="13" w:name="_Toc223820547"/>
      <w:r>
        <w:rPr>
          <w:b/>
          <w:bCs/>
          <w:color w:val="4472C4"/>
          <w:sz w:val="24"/>
          <w:szCs w:val="24"/>
        </w:rPr>
        <w:t>Ćwiczenie 1. Jak wyrażać odmienne zdanie?</w:t>
      </w:r>
      <w:bookmarkEnd w:id="13"/>
    </w:p>
    <w:p w14:paraId="5A0E64B4" w14:textId="77777777" w:rsidR="005E39B1" w:rsidRDefault="005E39B1">
      <w:pPr>
        <w:spacing w:line="360" w:lineRule="auto"/>
        <w:rPr>
          <w:rFonts w:ascii="Calibri" w:eastAsia="Calibri" w:hAnsi="Calibri" w:cs="Calibri"/>
          <w:sz w:val="24"/>
          <w:szCs w:val="24"/>
        </w:rPr>
      </w:pPr>
    </w:p>
    <w:p w14:paraId="753A298D" w14:textId="77777777" w:rsidR="005E39B1" w:rsidRDefault="00B77AAD">
      <w:pPr>
        <w:spacing w:line="360" w:lineRule="auto"/>
        <w:rPr>
          <w:color w:val="3A3A3A"/>
          <w:sz w:val="24"/>
          <w:szCs w:val="24"/>
        </w:rPr>
      </w:pPr>
      <w:r>
        <w:rPr>
          <w:color w:val="3A3A3A"/>
          <w:sz w:val="24"/>
          <w:szCs w:val="24"/>
        </w:rPr>
        <w:t>Bez poczucia winy i lęku, że kogoś zranisz. Z pewnością siebie, ale bez okazywania wyższości. Możesz powiedzieć np.:</w:t>
      </w:r>
    </w:p>
    <w:p w14:paraId="5358F018" w14:textId="77777777" w:rsidR="005E39B1" w:rsidRDefault="005E39B1">
      <w:pPr>
        <w:spacing w:line="360" w:lineRule="auto"/>
        <w:rPr>
          <w:color w:val="3A3A3A"/>
          <w:sz w:val="24"/>
          <w:szCs w:val="24"/>
        </w:rPr>
      </w:pPr>
    </w:p>
    <w:p w14:paraId="15FFBBE3" w14:textId="77777777" w:rsidR="005E39B1" w:rsidRDefault="00B77AAD">
      <w:pPr>
        <w:spacing w:line="360" w:lineRule="auto"/>
        <w:rPr>
          <w:i/>
          <w:iCs/>
          <w:color w:val="3A3A3A"/>
          <w:sz w:val="24"/>
          <w:szCs w:val="24"/>
        </w:rPr>
      </w:pPr>
      <w:r>
        <w:rPr>
          <w:color w:val="3A3A3A"/>
          <w:sz w:val="24"/>
          <w:szCs w:val="24"/>
        </w:rPr>
        <w:t xml:space="preserve">– </w:t>
      </w:r>
      <w:r>
        <w:rPr>
          <w:i/>
          <w:iCs/>
          <w:color w:val="3A3A3A"/>
          <w:sz w:val="24"/>
          <w:szCs w:val="24"/>
        </w:rPr>
        <w:t>Szanuję twój punkt widzenia, ale ja to widzę inaczej.</w:t>
      </w:r>
    </w:p>
    <w:p w14:paraId="0ED7ADEA" w14:textId="77777777" w:rsidR="005E39B1" w:rsidRDefault="00B77AAD">
      <w:pPr>
        <w:spacing w:line="360" w:lineRule="auto"/>
        <w:rPr>
          <w:i/>
          <w:iCs/>
          <w:color w:val="3A3A3A"/>
          <w:sz w:val="24"/>
          <w:szCs w:val="24"/>
        </w:rPr>
      </w:pPr>
      <w:r>
        <w:rPr>
          <w:i/>
          <w:iCs/>
          <w:color w:val="3A3A3A"/>
          <w:sz w:val="24"/>
          <w:szCs w:val="24"/>
        </w:rPr>
        <w:t>– Mam inne zdanie w tej sprawie.</w:t>
      </w:r>
    </w:p>
    <w:p w14:paraId="03379133" w14:textId="77777777" w:rsidR="005E39B1" w:rsidRDefault="00B77AAD">
      <w:pPr>
        <w:spacing w:line="360" w:lineRule="auto"/>
        <w:rPr>
          <w:i/>
          <w:iCs/>
          <w:color w:val="3A3A3A"/>
          <w:sz w:val="24"/>
          <w:szCs w:val="24"/>
        </w:rPr>
      </w:pPr>
      <w:r>
        <w:rPr>
          <w:i/>
          <w:iCs/>
          <w:color w:val="3A3A3A"/>
          <w:sz w:val="24"/>
          <w:szCs w:val="24"/>
        </w:rPr>
        <w:t>– Nie zgadzam się z tym.</w:t>
      </w:r>
    </w:p>
    <w:p w14:paraId="05CA04EF" w14:textId="77777777" w:rsidR="005E39B1" w:rsidRDefault="00B77AAD">
      <w:pPr>
        <w:spacing w:line="360" w:lineRule="auto"/>
        <w:rPr>
          <w:i/>
          <w:iCs/>
          <w:color w:val="3A3A3A"/>
          <w:sz w:val="24"/>
          <w:szCs w:val="24"/>
        </w:rPr>
      </w:pPr>
      <w:r>
        <w:rPr>
          <w:i/>
          <w:iCs/>
          <w:color w:val="3A3A3A"/>
          <w:sz w:val="24"/>
          <w:szCs w:val="24"/>
        </w:rPr>
        <w:t>– Moje zdanie jest takie:…</w:t>
      </w:r>
    </w:p>
    <w:p w14:paraId="322BE92B" w14:textId="77777777" w:rsidR="005E39B1" w:rsidRDefault="00B77AAD">
      <w:pPr>
        <w:spacing w:line="360" w:lineRule="auto"/>
        <w:rPr>
          <w:i/>
          <w:iCs/>
          <w:color w:val="3A3A3A"/>
          <w:sz w:val="24"/>
          <w:szCs w:val="24"/>
        </w:rPr>
      </w:pPr>
      <w:r>
        <w:rPr>
          <w:i/>
          <w:iCs/>
          <w:color w:val="3A3A3A"/>
          <w:sz w:val="24"/>
          <w:szCs w:val="24"/>
        </w:rPr>
        <w:t>– W moim odczuciu…</w:t>
      </w:r>
    </w:p>
    <w:p w14:paraId="599CE4C3" w14:textId="77777777" w:rsidR="005E39B1" w:rsidRDefault="005E39B1">
      <w:pPr>
        <w:spacing w:line="360" w:lineRule="auto"/>
        <w:rPr>
          <w:i/>
          <w:iCs/>
          <w:color w:val="3A3A3A"/>
          <w:sz w:val="24"/>
          <w:szCs w:val="24"/>
        </w:rPr>
      </w:pPr>
    </w:p>
    <w:p w14:paraId="7300E8BD" w14:textId="77777777" w:rsidR="005E39B1" w:rsidRDefault="005E39B1">
      <w:pPr>
        <w:spacing w:line="360" w:lineRule="auto"/>
        <w:rPr>
          <w:i/>
          <w:iCs/>
          <w:color w:val="3A3A3A"/>
          <w:sz w:val="24"/>
          <w:szCs w:val="24"/>
        </w:rPr>
      </w:pPr>
    </w:p>
    <w:p w14:paraId="04ED7F5E" w14:textId="77777777" w:rsidR="005E39B1" w:rsidRDefault="00B77AAD">
      <w:pPr>
        <w:pStyle w:val="Nagwek3"/>
        <w:spacing w:before="40" w:after="0" w:line="360" w:lineRule="auto"/>
        <w:rPr>
          <w:b/>
          <w:bCs/>
          <w:color w:val="4472C4"/>
          <w:sz w:val="24"/>
          <w:szCs w:val="24"/>
        </w:rPr>
      </w:pPr>
      <w:bookmarkStart w:id="14" w:name="_Toc223820548"/>
      <w:r>
        <w:rPr>
          <w:b/>
          <w:bCs/>
          <w:color w:val="4472C4"/>
          <w:sz w:val="24"/>
          <w:szCs w:val="24"/>
        </w:rPr>
        <w:t>Ćwiczenie 2. Jak odmawiać?</w:t>
      </w:r>
      <w:bookmarkEnd w:id="14"/>
    </w:p>
    <w:p w14:paraId="263BF16C" w14:textId="77777777" w:rsidR="005E39B1" w:rsidRDefault="00B77AAD">
      <w:pPr>
        <w:spacing w:line="360" w:lineRule="auto"/>
        <w:rPr>
          <w:color w:val="3A3A3A"/>
          <w:sz w:val="24"/>
          <w:szCs w:val="24"/>
        </w:rPr>
      </w:pPr>
      <w:r>
        <w:rPr>
          <w:color w:val="3A3A3A"/>
          <w:sz w:val="24"/>
          <w:szCs w:val="24"/>
        </w:rPr>
        <w:t>Stanowczo, krótko, pewnie, bez zbyt długiego tłumaczenia. Możesz powiedzieć np.:</w:t>
      </w:r>
    </w:p>
    <w:p w14:paraId="64A97F85" w14:textId="77777777" w:rsidR="005E39B1" w:rsidRDefault="005E39B1">
      <w:pPr>
        <w:spacing w:line="360" w:lineRule="auto"/>
        <w:rPr>
          <w:color w:val="3A3A3A"/>
          <w:sz w:val="24"/>
          <w:szCs w:val="24"/>
        </w:rPr>
      </w:pPr>
    </w:p>
    <w:p w14:paraId="558DEF80" w14:textId="77777777" w:rsidR="005E39B1" w:rsidRDefault="00B77AAD">
      <w:pPr>
        <w:spacing w:line="360" w:lineRule="auto"/>
        <w:rPr>
          <w:i/>
          <w:iCs/>
          <w:color w:val="3A3A3A"/>
          <w:sz w:val="24"/>
          <w:szCs w:val="24"/>
        </w:rPr>
      </w:pPr>
      <w:r>
        <w:rPr>
          <w:color w:val="3A3A3A"/>
          <w:sz w:val="24"/>
          <w:szCs w:val="24"/>
        </w:rPr>
        <w:t xml:space="preserve">– </w:t>
      </w:r>
      <w:r>
        <w:rPr>
          <w:i/>
          <w:iCs/>
          <w:color w:val="3A3A3A"/>
          <w:sz w:val="24"/>
          <w:szCs w:val="24"/>
        </w:rPr>
        <w:t>Przykro mi, ale nie mogę tego zrobić, mam zbyt dużo obowiązków.</w:t>
      </w:r>
    </w:p>
    <w:p w14:paraId="4129E7B4" w14:textId="77777777" w:rsidR="005E39B1" w:rsidRDefault="00B77AAD">
      <w:pPr>
        <w:spacing w:line="360" w:lineRule="auto"/>
        <w:rPr>
          <w:i/>
          <w:iCs/>
          <w:color w:val="3A3A3A"/>
          <w:sz w:val="24"/>
          <w:szCs w:val="24"/>
        </w:rPr>
      </w:pPr>
      <w:r>
        <w:rPr>
          <w:i/>
          <w:iCs/>
          <w:color w:val="3A3A3A"/>
          <w:sz w:val="24"/>
          <w:szCs w:val="24"/>
        </w:rPr>
        <w:t>– Niestety, nie mogę ci pomóc, mam wiele spraw na głowie.</w:t>
      </w:r>
    </w:p>
    <w:p w14:paraId="7FAAB4EF" w14:textId="77777777" w:rsidR="005E39B1" w:rsidRDefault="00B77AAD">
      <w:pPr>
        <w:spacing w:line="360" w:lineRule="auto"/>
        <w:rPr>
          <w:i/>
          <w:iCs/>
          <w:color w:val="3A3A3A"/>
          <w:sz w:val="24"/>
          <w:szCs w:val="24"/>
        </w:rPr>
      </w:pPr>
      <w:r>
        <w:rPr>
          <w:i/>
          <w:iCs/>
          <w:color w:val="3A3A3A"/>
          <w:sz w:val="24"/>
          <w:szCs w:val="24"/>
        </w:rPr>
        <w:t>– W tej sprawie nie potrafię ci pomóc.</w:t>
      </w:r>
    </w:p>
    <w:p w14:paraId="52EC3F24" w14:textId="77777777" w:rsidR="005E39B1" w:rsidRDefault="00B77AAD">
      <w:pPr>
        <w:spacing w:line="360" w:lineRule="auto"/>
        <w:rPr>
          <w:i/>
          <w:iCs/>
          <w:color w:val="3A3A3A"/>
          <w:sz w:val="24"/>
          <w:szCs w:val="24"/>
        </w:rPr>
      </w:pPr>
      <w:r>
        <w:rPr>
          <w:i/>
          <w:iCs/>
          <w:color w:val="3A3A3A"/>
          <w:sz w:val="24"/>
          <w:szCs w:val="24"/>
        </w:rPr>
        <w:t>– Nie mogę ci pożyczyć pieniędzy, mam w tym miesiącu dużo wydatków.</w:t>
      </w:r>
    </w:p>
    <w:p w14:paraId="4C3F2DE8" w14:textId="77777777" w:rsidR="005E39B1" w:rsidRDefault="00B77AAD">
      <w:pPr>
        <w:spacing w:line="360" w:lineRule="auto"/>
        <w:rPr>
          <w:i/>
          <w:iCs/>
          <w:color w:val="3A3A3A"/>
          <w:sz w:val="24"/>
          <w:szCs w:val="24"/>
        </w:rPr>
      </w:pPr>
      <w:r>
        <w:rPr>
          <w:i/>
          <w:iCs/>
          <w:color w:val="3A3A3A"/>
          <w:sz w:val="24"/>
          <w:szCs w:val="24"/>
        </w:rPr>
        <w:t>– Niestety, nie mam czasu, aby to zrobić.</w:t>
      </w:r>
    </w:p>
    <w:p w14:paraId="2ED0F15A" w14:textId="77777777" w:rsidR="005E39B1" w:rsidRDefault="005E39B1">
      <w:pPr>
        <w:spacing w:line="360" w:lineRule="auto"/>
        <w:rPr>
          <w:i/>
          <w:iCs/>
          <w:color w:val="3A3A3A"/>
          <w:sz w:val="24"/>
          <w:szCs w:val="24"/>
        </w:rPr>
      </w:pPr>
    </w:p>
    <w:p w14:paraId="20C7DBE5" w14:textId="77777777" w:rsidR="005E39B1" w:rsidRDefault="005E39B1">
      <w:pPr>
        <w:spacing w:line="360" w:lineRule="auto"/>
        <w:rPr>
          <w:i/>
          <w:iCs/>
          <w:color w:val="3A3A3A"/>
          <w:sz w:val="24"/>
          <w:szCs w:val="24"/>
        </w:rPr>
      </w:pPr>
    </w:p>
    <w:p w14:paraId="2E4B9DA2" w14:textId="77777777" w:rsidR="005E39B1" w:rsidRDefault="00B77AAD">
      <w:pPr>
        <w:pStyle w:val="Nagwek3"/>
        <w:spacing w:before="40" w:after="0" w:line="360" w:lineRule="auto"/>
        <w:rPr>
          <w:b/>
          <w:bCs/>
          <w:color w:val="4472C4"/>
          <w:sz w:val="24"/>
          <w:szCs w:val="24"/>
        </w:rPr>
      </w:pPr>
      <w:bookmarkStart w:id="15" w:name="_Toc223820549"/>
      <w:r>
        <w:rPr>
          <w:b/>
          <w:bCs/>
          <w:color w:val="4472C4"/>
          <w:sz w:val="24"/>
          <w:szCs w:val="24"/>
        </w:rPr>
        <w:t>Ćwiczenie 3. Jak wyrażać konstruktywną krytykę?</w:t>
      </w:r>
      <w:bookmarkEnd w:id="15"/>
    </w:p>
    <w:p w14:paraId="25EB2798" w14:textId="77777777" w:rsidR="005E39B1" w:rsidRDefault="00B77AAD">
      <w:pPr>
        <w:spacing w:line="360" w:lineRule="auto"/>
        <w:rPr>
          <w:color w:val="3A3A3A"/>
          <w:sz w:val="24"/>
          <w:szCs w:val="24"/>
        </w:rPr>
      </w:pPr>
      <w:r>
        <w:rPr>
          <w:color w:val="3A3A3A"/>
          <w:sz w:val="24"/>
          <w:szCs w:val="24"/>
        </w:rPr>
        <w:t>Niezależnie od tego, czy jesteś osobą krytykowaną czy krytykującą, zwróć uwagę na to, czy krytyka odnosi się do charakteru człowieka, czy jego zachowania. W asertywnej komunikacji lepiej jest odwoływać się do konkretnego zachowania, bez osądzania osoby, oraz nie generalizować.</w:t>
      </w:r>
    </w:p>
    <w:p w14:paraId="495AC098" w14:textId="77777777" w:rsidR="005E39B1" w:rsidRDefault="005E39B1">
      <w:pPr>
        <w:spacing w:line="360" w:lineRule="auto"/>
        <w:rPr>
          <w:color w:val="3A3A3A"/>
          <w:sz w:val="24"/>
          <w:szCs w:val="24"/>
        </w:rPr>
      </w:pPr>
    </w:p>
    <w:p w14:paraId="399B60E9" w14:textId="77777777" w:rsidR="005E39B1" w:rsidRDefault="00B77AAD">
      <w:pPr>
        <w:spacing w:line="360" w:lineRule="auto"/>
        <w:rPr>
          <w:color w:val="3A3A3A"/>
          <w:sz w:val="24"/>
          <w:szCs w:val="24"/>
        </w:rPr>
      </w:pPr>
      <w:r>
        <w:rPr>
          <w:color w:val="3A3A3A"/>
          <w:sz w:val="24"/>
          <w:szCs w:val="24"/>
        </w:rPr>
        <w:lastRenderedPageBreak/>
        <w:t>Zamiast: „jesteś osobą nieodpowiedzialną”, powiedz: „</w:t>
      </w:r>
      <w:r>
        <w:rPr>
          <w:i/>
          <w:iCs/>
          <w:color w:val="3A3A3A"/>
          <w:sz w:val="24"/>
          <w:szCs w:val="24"/>
        </w:rPr>
        <w:t>zachowujesz się nieodpowiedzialnie</w:t>
      </w:r>
      <w:r>
        <w:rPr>
          <w:color w:val="3A3A3A"/>
          <w:sz w:val="24"/>
          <w:szCs w:val="24"/>
        </w:rPr>
        <w:t>”.</w:t>
      </w:r>
    </w:p>
    <w:p w14:paraId="18E18E62" w14:textId="77777777" w:rsidR="005E39B1" w:rsidRDefault="00B77AAD">
      <w:pPr>
        <w:spacing w:line="360" w:lineRule="auto"/>
        <w:rPr>
          <w:color w:val="3A3A3A"/>
          <w:sz w:val="24"/>
          <w:szCs w:val="24"/>
        </w:rPr>
      </w:pPr>
      <w:r>
        <w:rPr>
          <w:color w:val="3A3A3A"/>
          <w:sz w:val="24"/>
          <w:szCs w:val="24"/>
        </w:rPr>
        <w:t>Zamiast: „nigdy nie można na ciebie liczyć”, powiedz: „</w:t>
      </w:r>
      <w:r>
        <w:rPr>
          <w:i/>
          <w:iCs/>
          <w:color w:val="3A3A3A"/>
          <w:sz w:val="24"/>
          <w:szCs w:val="24"/>
        </w:rPr>
        <w:t>w tej sprawie nie mogłam na ciebie liczyć</w:t>
      </w:r>
      <w:r>
        <w:rPr>
          <w:color w:val="3A3A3A"/>
          <w:sz w:val="24"/>
          <w:szCs w:val="24"/>
        </w:rPr>
        <w:t>”.</w:t>
      </w:r>
    </w:p>
    <w:p w14:paraId="202000DF" w14:textId="77777777" w:rsidR="005E39B1" w:rsidRDefault="00B77AAD">
      <w:pPr>
        <w:spacing w:line="360" w:lineRule="auto"/>
        <w:rPr>
          <w:color w:val="3A3A3A"/>
          <w:sz w:val="24"/>
          <w:szCs w:val="24"/>
        </w:rPr>
      </w:pPr>
      <w:r>
        <w:rPr>
          <w:color w:val="3A3A3A"/>
          <w:sz w:val="24"/>
          <w:szCs w:val="24"/>
        </w:rPr>
        <w:t>Zamiast: „jesteś niesłowny”, powiedz: „</w:t>
      </w:r>
      <w:r>
        <w:rPr>
          <w:i/>
          <w:iCs/>
          <w:color w:val="3A3A3A"/>
          <w:sz w:val="24"/>
          <w:szCs w:val="24"/>
        </w:rPr>
        <w:t>powiedziałeś, że to zrobisz, ale nie zrobiłeś</w:t>
      </w:r>
      <w:r>
        <w:rPr>
          <w:color w:val="3A3A3A"/>
          <w:sz w:val="24"/>
          <w:szCs w:val="24"/>
        </w:rPr>
        <w:t>”.</w:t>
      </w:r>
    </w:p>
    <w:p w14:paraId="06CE387E" w14:textId="77777777" w:rsidR="005E39B1" w:rsidRDefault="005E39B1">
      <w:pPr>
        <w:spacing w:line="360" w:lineRule="auto"/>
        <w:rPr>
          <w:color w:val="3A3A3A"/>
          <w:sz w:val="24"/>
          <w:szCs w:val="24"/>
        </w:rPr>
      </w:pPr>
    </w:p>
    <w:p w14:paraId="3059E635" w14:textId="77777777" w:rsidR="005E39B1" w:rsidRDefault="00B77AAD">
      <w:pPr>
        <w:pStyle w:val="Nagwek3"/>
        <w:spacing w:before="40" w:after="0" w:line="360" w:lineRule="auto"/>
        <w:rPr>
          <w:b/>
          <w:bCs/>
          <w:color w:val="4472C4"/>
          <w:sz w:val="24"/>
          <w:szCs w:val="24"/>
        </w:rPr>
      </w:pPr>
      <w:bookmarkStart w:id="16" w:name="_Toc223820550"/>
      <w:r>
        <w:rPr>
          <w:b/>
          <w:bCs/>
          <w:color w:val="4472C4"/>
          <w:sz w:val="24"/>
          <w:szCs w:val="24"/>
        </w:rPr>
        <w:t>Ćwiczenie 4. Jak komunikować niezadowolenie?</w:t>
      </w:r>
      <w:bookmarkEnd w:id="16"/>
    </w:p>
    <w:p w14:paraId="03E14E15" w14:textId="77777777" w:rsidR="005E39B1" w:rsidRDefault="00B77AAD">
      <w:pPr>
        <w:spacing w:line="360" w:lineRule="auto"/>
        <w:rPr>
          <w:color w:val="3A3A3A"/>
          <w:sz w:val="24"/>
          <w:szCs w:val="24"/>
        </w:rPr>
      </w:pPr>
      <w:r>
        <w:rPr>
          <w:color w:val="3A3A3A"/>
          <w:sz w:val="24"/>
          <w:szCs w:val="24"/>
        </w:rPr>
        <w:t>Czasami pod wpływem silnych emocji obrażamy drugą osobę i zrzucamy na nią odpowiedzialność. Zapominamy przekazać to, co najważniejsze, czyli jak się czujemy w danej sytuacji. Mówienie o uczuciach to bezpieczny sposób na rozwiązanie wszelkich nieporozumień. Nie atakujesz słownie drugiej osoby, lecz odnosisz się do swoich odczuć.</w:t>
      </w:r>
    </w:p>
    <w:p w14:paraId="757D3266" w14:textId="77777777" w:rsidR="005E39B1" w:rsidRDefault="005E39B1">
      <w:pPr>
        <w:spacing w:line="360" w:lineRule="auto"/>
        <w:rPr>
          <w:color w:val="3A3A3A"/>
          <w:sz w:val="24"/>
          <w:szCs w:val="24"/>
        </w:rPr>
      </w:pPr>
    </w:p>
    <w:p w14:paraId="5F036ACA" w14:textId="77777777" w:rsidR="005E39B1" w:rsidRDefault="00B77AAD">
      <w:pPr>
        <w:spacing w:line="360" w:lineRule="auto"/>
        <w:rPr>
          <w:color w:val="3A3A3A"/>
          <w:sz w:val="24"/>
          <w:szCs w:val="24"/>
        </w:rPr>
      </w:pPr>
      <w:r>
        <w:rPr>
          <w:color w:val="3A3A3A"/>
          <w:sz w:val="24"/>
          <w:szCs w:val="24"/>
        </w:rPr>
        <w:t>Możesz powiedzieć np.: „</w:t>
      </w:r>
      <w:r>
        <w:rPr>
          <w:i/>
          <w:iCs/>
          <w:color w:val="3A3A3A"/>
          <w:sz w:val="24"/>
          <w:szCs w:val="24"/>
        </w:rPr>
        <w:t>Czuję… (np. złość, smutek), kiedy ty… (np. mówisz do mnie podniesionym tonem, kolejny raz spóźniasz się na spotkanie) i proszę… (np. rozmawiaj ze mną spokojniej, następnym razem bądź na czas</w:t>
      </w:r>
      <w:r>
        <w:rPr>
          <w:color w:val="3A3A3A"/>
          <w:sz w:val="24"/>
          <w:szCs w:val="24"/>
        </w:rPr>
        <w:t>).</w:t>
      </w:r>
    </w:p>
    <w:p w14:paraId="2124AB6A" w14:textId="77777777" w:rsidR="005E39B1" w:rsidRDefault="00B77AAD">
      <w:pPr>
        <w:spacing w:line="360" w:lineRule="auto"/>
        <w:rPr>
          <w:color w:val="3A3A3A"/>
          <w:sz w:val="24"/>
          <w:szCs w:val="24"/>
        </w:rPr>
      </w:pPr>
      <w:r>
        <w:rPr>
          <w:color w:val="3A3A3A"/>
          <w:sz w:val="24"/>
          <w:szCs w:val="24"/>
        </w:rPr>
        <w:t>Uwaga: Nie mów tego z pozycji wyższości. W komunikacji asertywnej pamiętaj zawsze o szacunku do siebie, ale również do drugiej osoby.</w:t>
      </w:r>
    </w:p>
    <w:p w14:paraId="16D0C7CB" w14:textId="77777777" w:rsidR="003D12C4" w:rsidRDefault="003D12C4">
      <w:pPr>
        <w:pStyle w:val="Nagwek3"/>
        <w:spacing w:before="40" w:after="0" w:line="360" w:lineRule="auto"/>
        <w:rPr>
          <w:b/>
          <w:bCs/>
          <w:color w:val="4472C4"/>
          <w:sz w:val="24"/>
          <w:szCs w:val="24"/>
        </w:rPr>
      </w:pPr>
      <w:bookmarkStart w:id="17" w:name="_Toc223820551"/>
    </w:p>
    <w:p w14:paraId="628D78C2" w14:textId="77777777" w:rsidR="005E39B1" w:rsidRDefault="00B77AAD">
      <w:pPr>
        <w:pStyle w:val="Nagwek3"/>
        <w:spacing w:before="40" w:after="0" w:line="360" w:lineRule="auto"/>
        <w:rPr>
          <w:b/>
          <w:bCs/>
          <w:color w:val="4472C4"/>
          <w:sz w:val="24"/>
          <w:szCs w:val="24"/>
        </w:rPr>
      </w:pPr>
      <w:r>
        <w:rPr>
          <w:b/>
          <w:bCs/>
          <w:color w:val="4472C4"/>
          <w:sz w:val="24"/>
          <w:szCs w:val="24"/>
        </w:rPr>
        <w:t>Ćwiczenie 5. Co powiedzieć, jeśli ktoś mówi, że zraniły go twoje słowa?</w:t>
      </w:r>
      <w:bookmarkEnd w:id="17"/>
    </w:p>
    <w:p w14:paraId="685E854A" w14:textId="77777777" w:rsidR="005E39B1" w:rsidRDefault="00B77AAD">
      <w:pPr>
        <w:spacing w:line="360" w:lineRule="auto"/>
        <w:rPr>
          <w:color w:val="3A3A3A"/>
          <w:sz w:val="24"/>
          <w:szCs w:val="24"/>
        </w:rPr>
      </w:pPr>
      <w:r>
        <w:rPr>
          <w:color w:val="3A3A3A"/>
          <w:sz w:val="24"/>
          <w:szCs w:val="24"/>
        </w:rPr>
        <w:t>Nie możemy brać odpowiedzialności za uczucia drugiej osoby, ale możemy wyrazić swoją troskę. Możesz powiedzieć np.:</w:t>
      </w:r>
    </w:p>
    <w:p w14:paraId="0D2C476B" w14:textId="77777777" w:rsidR="005E39B1" w:rsidRDefault="00B77AAD">
      <w:pPr>
        <w:spacing w:line="360" w:lineRule="auto"/>
        <w:rPr>
          <w:i/>
          <w:iCs/>
          <w:color w:val="3A3A3A"/>
          <w:sz w:val="24"/>
          <w:szCs w:val="24"/>
        </w:rPr>
      </w:pPr>
      <w:r>
        <w:rPr>
          <w:color w:val="3A3A3A"/>
          <w:sz w:val="24"/>
          <w:szCs w:val="24"/>
        </w:rPr>
        <w:t xml:space="preserve">– </w:t>
      </w:r>
      <w:r>
        <w:rPr>
          <w:i/>
          <w:iCs/>
          <w:color w:val="3A3A3A"/>
          <w:sz w:val="24"/>
          <w:szCs w:val="24"/>
        </w:rPr>
        <w:t>Przepraszam, moją intencją nie było zranienie ciebie, ale wyrażenie tego, co naprawdę czuję.</w:t>
      </w:r>
    </w:p>
    <w:p w14:paraId="76BC9E0C" w14:textId="77777777" w:rsidR="005E39B1" w:rsidRDefault="00B77AAD">
      <w:pPr>
        <w:spacing w:line="360" w:lineRule="auto"/>
        <w:rPr>
          <w:i/>
          <w:iCs/>
          <w:color w:val="3A3A3A"/>
          <w:sz w:val="24"/>
          <w:szCs w:val="24"/>
        </w:rPr>
      </w:pPr>
      <w:r>
        <w:rPr>
          <w:i/>
          <w:iCs/>
          <w:color w:val="3A3A3A"/>
          <w:sz w:val="24"/>
          <w:szCs w:val="24"/>
        </w:rPr>
        <w:t>– Przykro mi, że tak się czujesz, nie chciałam cię zranić.</w:t>
      </w:r>
    </w:p>
    <w:p w14:paraId="3D082BD2" w14:textId="77777777" w:rsidR="005E39B1" w:rsidRDefault="005E39B1">
      <w:pPr>
        <w:spacing w:line="360" w:lineRule="auto"/>
        <w:rPr>
          <w:i/>
          <w:iCs/>
          <w:color w:val="3A3A3A"/>
          <w:sz w:val="24"/>
          <w:szCs w:val="24"/>
        </w:rPr>
      </w:pPr>
    </w:p>
    <w:p w14:paraId="7D85DBB2" w14:textId="77777777" w:rsidR="005E39B1" w:rsidRDefault="00B77AAD">
      <w:pPr>
        <w:pStyle w:val="Nagwek3"/>
        <w:spacing w:before="40" w:after="0" w:line="360" w:lineRule="auto"/>
        <w:rPr>
          <w:b/>
          <w:bCs/>
          <w:color w:val="4472C4"/>
          <w:sz w:val="24"/>
          <w:szCs w:val="24"/>
        </w:rPr>
      </w:pPr>
      <w:bookmarkStart w:id="18" w:name="_Toc223820552"/>
      <w:r>
        <w:rPr>
          <w:b/>
          <w:bCs/>
          <w:color w:val="4472C4"/>
          <w:sz w:val="24"/>
          <w:szCs w:val="24"/>
        </w:rPr>
        <w:t>Ćwiczenie 6. Jak panować nad swoim głosem?</w:t>
      </w:r>
      <w:bookmarkEnd w:id="18"/>
    </w:p>
    <w:p w14:paraId="134A35A6" w14:textId="77777777" w:rsidR="005E39B1" w:rsidRDefault="00B77AAD">
      <w:pPr>
        <w:spacing w:line="360" w:lineRule="auto"/>
        <w:rPr>
          <w:color w:val="3A3A3A"/>
          <w:sz w:val="24"/>
          <w:szCs w:val="24"/>
        </w:rPr>
      </w:pPr>
      <w:r>
        <w:rPr>
          <w:color w:val="3A3A3A"/>
          <w:sz w:val="24"/>
          <w:szCs w:val="24"/>
        </w:rPr>
        <w:t>Głos kobiety asertywnej nie jest piskliwy, ale niski, ześrodkowany. Naucz się oddechu brzusznego. Z każdym wdechem twój brzuch zwiększa swoją objętość, a na wydechu zmniejsza. Możesz również intonować przeciągłe: „</w:t>
      </w:r>
      <w:proofErr w:type="spellStart"/>
      <w:r>
        <w:rPr>
          <w:i/>
          <w:iCs/>
          <w:color w:val="3A3A3A"/>
          <w:sz w:val="24"/>
          <w:szCs w:val="24"/>
        </w:rPr>
        <w:t>oooo</w:t>
      </w:r>
      <w:proofErr w:type="spellEnd"/>
      <w:r>
        <w:rPr>
          <w:color w:val="3A3A3A"/>
          <w:sz w:val="24"/>
          <w:szCs w:val="24"/>
        </w:rPr>
        <w:t>” wraz z wydechem i ćwiczyć obniżanie głosu na tyle, na ile jest to dla ciebie możliwe.</w:t>
      </w:r>
    </w:p>
    <w:p w14:paraId="20F8F00E" w14:textId="77777777" w:rsidR="005E39B1" w:rsidRDefault="005E39B1">
      <w:pPr>
        <w:spacing w:line="360" w:lineRule="auto"/>
        <w:rPr>
          <w:color w:val="3A3A3A"/>
          <w:sz w:val="24"/>
          <w:szCs w:val="24"/>
        </w:rPr>
      </w:pPr>
    </w:p>
    <w:p w14:paraId="091E1F42" w14:textId="77777777" w:rsidR="005E39B1" w:rsidRDefault="00B77AAD">
      <w:pPr>
        <w:pStyle w:val="Nagwek3"/>
        <w:spacing w:before="40" w:after="0" w:line="360" w:lineRule="auto"/>
        <w:rPr>
          <w:b/>
          <w:bCs/>
          <w:color w:val="4472C4"/>
          <w:sz w:val="24"/>
          <w:szCs w:val="24"/>
        </w:rPr>
      </w:pPr>
      <w:bookmarkStart w:id="19" w:name="_Toc223820553"/>
      <w:r>
        <w:rPr>
          <w:b/>
          <w:bCs/>
          <w:color w:val="4472C4"/>
          <w:sz w:val="24"/>
          <w:szCs w:val="24"/>
        </w:rPr>
        <w:lastRenderedPageBreak/>
        <w:t>Ćwiczenie 7. Jak przyjąć asertywną postawę ciała?</w:t>
      </w:r>
      <w:bookmarkEnd w:id="19"/>
    </w:p>
    <w:p w14:paraId="63A1D61B" w14:textId="77777777" w:rsidR="005E39B1" w:rsidRDefault="00B77AAD">
      <w:pPr>
        <w:spacing w:line="360" w:lineRule="auto"/>
        <w:rPr>
          <w:color w:val="3A3A3A"/>
          <w:sz w:val="24"/>
          <w:szCs w:val="24"/>
        </w:rPr>
      </w:pPr>
      <w:r>
        <w:rPr>
          <w:color w:val="3A3A3A"/>
          <w:sz w:val="24"/>
          <w:szCs w:val="24"/>
        </w:rPr>
        <w:t xml:space="preserve">Badania wykazały, że odpowiednia postawa ciała może zwiększyć ilość testosteronu we krwi, co przekłada się na zwiększenie pewności siebie i odwagi. Wystarczy, że twoje plecy będą proste, klatka piersiowa otwarta, a dłonie oparte na biodrach. Przećwicz to teraz, najlepiej przed lustrem. To postawa pewności siebie, która pomoże ci poczuć się pewniej przed ważnym spotkaniem. Jeśli twoje ramiona są napięte, plecy zgarbione, a klatka zapadnięta, twoje ciało wysyła do rozmówcy komunikat: „Jestem uległa”, „Nie potrafię odmawiać”, „Potrzebuję oparcia”, „Nie wierzę w siebie”, „Łatwo się denerwuję”, „Mam teraz stresujący okres w życiu”. </w:t>
      </w:r>
      <w:r>
        <w:rPr>
          <w:color w:val="3A3A3A"/>
          <w:sz w:val="24"/>
          <w:szCs w:val="24"/>
        </w:rPr>
        <w:br/>
        <w:t xml:space="preserve">W trakcie ważnego spotkania nie trzymaj rąk na biodrach, bo może być to odebrane jako konfrontacja. Tuż przed wejściem na spotkanie zrób głęboki wdech nosem </w:t>
      </w:r>
      <w:r>
        <w:rPr>
          <w:color w:val="3A3A3A"/>
          <w:sz w:val="24"/>
          <w:szCs w:val="24"/>
        </w:rPr>
        <w:br/>
        <w:t>i długi wydech ustami, poczuj, jak twoje ramiona swobodnie opadają w dół. Powtórz to dwa razy.</w:t>
      </w:r>
    </w:p>
    <w:p w14:paraId="529FAD50" w14:textId="77777777" w:rsidR="005E39B1" w:rsidRDefault="005E39B1">
      <w:pPr>
        <w:spacing w:line="360" w:lineRule="auto"/>
        <w:rPr>
          <w:color w:val="3A3A3A"/>
          <w:sz w:val="24"/>
          <w:szCs w:val="24"/>
        </w:rPr>
      </w:pPr>
    </w:p>
    <w:p w14:paraId="52C8B84B" w14:textId="77777777" w:rsidR="005E39B1" w:rsidRDefault="00B77AAD">
      <w:pPr>
        <w:pStyle w:val="Nagwek3"/>
        <w:spacing w:before="40" w:after="0" w:line="360" w:lineRule="auto"/>
        <w:rPr>
          <w:b/>
          <w:bCs/>
          <w:color w:val="4472C4"/>
          <w:sz w:val="24"/>
          <w:szCs w:val="24"/>
        </w:rPr>
      </w:pPr>
      <w:bookmarkStart w:id="20" w:name="_Toc223820554"/>
      <w:r>
        <w:rPr>
          <w:b/>
          <w:bCs/>
          <w:color w:val="4472C4"/>
          <w:sz w:val="24"/>
          <w:szCs w:val="24"/>
        </w:rPr>
        <w:t>Ćwiczenie 8. Jak trzymać emocje na wodzy?</w:t>
      </w:r>
      <w:bookmarkEnd w:id="20"/>
    </w:p>
    <w:p w14:paraId="7952F41A" w14:textId="77777777" w:rsidR="005E39B1" w:rsidRDefault="00B77AAD">
      <w:pPr>
        <w:spacing w:line="360" w:lineRule="auto"/>
        <w:rPr>
          <w:color w:val="3A3A3A"/>
          <w:sz w:val="24"/>
          <w:szCs w:val="24"/>
        </w:rPr>
      </w:pPr>
      <w:r>
        <w:rPr>
          <w:color w:val="3A3A3A"/>
          <w:sz w:val="24"/>
          <w:szCs w:val="24"/>
        </w:rPr>
        <w:t>Jeśli podczas rozmowy trudno ci powstrzymać wybuch emocji, masz co najmniej dwa konstruktywne wyjścia: przerwać dyskusję, poprosić o odłożenie jej na czas, kiedy napięcie nieco opadnie, lub powiedzieć o swoich odczuciach wprost. Pamiętaj: masz prawo mówić o swoich odczuciach, nie ranisz wówczas drugiej osoby, a jedynie informujesz ją, co się w obecnej chwili z tobą dzieje. Jesteś autentyczna/y.</w:t>
      </w:r>
    </w:p>
    <w:p w14:paraId="7E6B87FF" w14:textId="77777777" w:rsidR="005E39B1" w:rsidRDefault="00B77AAD">
      <w:pPr>
        <w:spacing w:line="240" w:lineRule="auto"/>
        <w:rPr>
          <w:color w:val="3A3A3A"/>
          <w:sz w:val="24"/>
          <w:szCs w:val="24"/>
        </w:rPr>
      </w:pPr>
      <w:r>
        <w:br w:type="page"/>
      </w:r>
    </w:p>
    <w:p w14:paraId="7E4D39E5" w14:textId="77777777" w:rsidR="005E39B1" w:rsidRDefault="005E39B1">
      <w:pPr>
        <w:pStyle w:val="Nagwek2"/>
        <w:spacing w:before="40" w:after="0" w:line="240" w:lineRule="auto"/>
        <w:rPr>
          <w:b/>
          <w:bCs/>
          <w:color w:val="3A3A3A"/>
          <w:sz w:val="26"/>
          <w:szCs w:val="26"/>
        </w:rPr>
      </w:pPr>
    </w:p>
    <w:p w14:paraId="73B2F48F" w14:textId="77777777" w:rsidR="005E39B1" w:rsidRDefault="00B77AAD">
      <w:pPr>
        <w:pStyle w:val="Nagwek2"/>
        <w:spacing w:before="40" w:after="0" w:line="240" w:lineRule="auto"/>
        <w:rPr>
          <w:b/>
          <w:bCs/>
          <w:color w:val="4472C4"/>
          <w:sz w:val="26"/>
          <w:szCs w:val="26"/>
        </w:rPr>
      </w:pPr>
      <w:bookmarkStart w:id="21" w:name="_Toc223820555"/>
      <w:r>
        <w:rPr>
          <w:b/>
          <w:bCs/>
          <w:color w:val="4472C4"/>
          <w:sz w:val="26"/>
          <w:szCs w:val="26"/>
        </w:rPr>
        <w:t>Test „Czy jesteś asertywny?"</w:t>
      </w:r>
      <w:bookmarkEnd w:id="21"/>
    </w:p>
    <w:p w14:paraId="335D0138" w14:textId="77777777" w:rsidR="005E39B1" w:rsidRDefault="005E39B1">
      <w:pPr>
        <w:spacing w:line="240" w:lineRule="auto"/>
        <w:rPr>
          <w:rFonts w:ascii="Calibri" w:eastAsia="Calibri" w:hAnsi="Calibri" w:cs="Calibri"/>
          <w:sz w:val="24"/>
          <w:szCs w:val="24"/>
        </w:rPr>
      </w:pPr>
    </w:p>
    <w:p w14:paraId="12049125" w14:textId="77777777" w:rsidR="005E39B1" w:rsidRDefault="005E39B1">
      <w:pPr>
        <w:spacing w:before="5" w:line="240" w:lineRule="auto"/>
        <w:rPr>
          <w:rFonts w:ascii="Calibri" w:eastAsia="Calibri" w:hAnsi="Calibri" w:cs="Calibri"/>
          <w:sz w:val="24"/>
          <w:szCs w:val="24"/>
        </w:rPr>
      </w:pPr>
    </w:p>
    <w:tbl>
      <w:tblPr>
        <w:tblStyle w:val="a"/>
        <w:tblW w:w="101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9"/>
        <w:gridCol w:w="855"/>
        <w:gridCol w:w="941"/>
        <w:gridCol w:w="932"/>
        <w:gridCol w:w="995"/>
      </w:tblGrid>
      <w:tr w:rsidR="005E39B1" w14:paraId="52EACB23" w14:textId="77777777">
        <w:tc>
          <w:tcPr>
            <w:tcW w:w="6379" w:type="dxa"/>
            <w:shd w:val="clear" w:color="auto" w:fill="D9D9D9"/>
            <w:tcMar>
              <w:top w:w="0" w:type="dxa"/>
              <w:left w:w="0" w:type="dxa"/>
              <w:bottom w:w="0" w:type="dxa"/>
              <w:right w:w="0" w:type="dxa"/>
            </w:tcMar>
            <w:vAlign w:val="center"/>
          </w:tcPr>
          <w:p w14:paraId="5440FD13" w14:textId="77777777" w:rsidR="005E39B1" w:rsidRDefault="00B77AAD">
            <w:pPr>
              <w:widowControl w:val="0"/>
              <w:spacing w:line="240" w:lineRule="auto"/>
              <w:ind w:right="263"/>
              <w:jc w:val="center"/>
              <w:rPr>
                <w:b/>
                <w:bCs/>
                <w:sz w:val="28"/>
                <w:szCs w:val="28"/>
              </w:rPr>
            </w:pPr>
            <w:r>
              <w:rPr>
                <w:b/>
                <w:bCs/>
                <w:sz w:val="28"/>
                <w:szCs w:val="28"/>
              </w:rPr>
              <w:t>ZDANIA</w:t>
            </w:r>
          </w:p>
        </w:tc>
        <w:tc>
          <w:tcPr>
            <w:tcW w:w="855" w:type="dxa"/>
            <w:shd w:val="clear" w:color="auto" w:fill="D9D9D9"/>
            <w:tcMar>
              <w:top w:w="0" w:type="dxa"/>
              <w:left w:w="0" w:type="dxa"/>
              <w:bottom w:w="0" w:type="dxa"/>
              <w:right w:w="0" w:type="dxa"/>
            </w:tcMar>
            <w:vAlign w:val="center"/>
          </w:tcPr>
          <w:p w14:paraId="5C39AA6D" w14:textId="77777777" w:rsidR="005E39B1" w:rsidRDefault="00B77AAD">
            <w:pPr>
              <w:widowControl w:val="0"/>
              <w:spacing w:line="240" w:lineRule="auto"/>
              <w:ind w:left="11" w:right="1"/>
              <w:jc w:val="center"/>
              <w:rPr>
                <w:b/>
                <w:bCs/>
              </w:rPr>
            </w:pPr>
            <w:r>
              <w:rPr>
                <w:b/>
                <w:bCs/>
              </w:rPr>
              <w:t>często</w:t>
            </w:r>
          </w:p>
        </w:tc>
        <w:tc>
          <w:tcPr>
            <w:tcW w:w="941" w:type="dxa"/>
            <w:shd w:val="clear" w:color="auto" w:fill="D9D9D9"/>
            <w:tcMar>
              <w:top w:w="0" w:type="dxa"/>
              <w:left w:w="0" w:type="dxa"/>
              <w:bottom w:w="0" w:type="dxa"/>
              <w:right w:w="0" w:type="dxa"/>
            </w:tcMar>
            <w:vAlign w:val="center"/>
          </w:tcPr>
          <w:p w14:paraId="2B4C0059" w14:textId="77777777" w:rsidR="005E39B1" w:rsidRDefault="00B77AAD">
            <w:pPr>
              <w:widowControl w:val="0"/>
              <w:spacing w:line="240" w:lineRule="auto"/>
              <w:jc w:val="center"/>
              <w:rPr>
                <w:b/>
                <w:bCs/>
              </w:rPr>
            </w:pPr>
            <w:r>
              <w:rPr>
                <w:b/>
                <w:bCs/>
              </w:rPr>
              <w:t>czasami</w:t>
            </w:r>
          </w:p>
        </w:tc>
        <w:tc>
          <w:tcPr>
            <w:tcW w:w="932" w:type="dxa"/>
            <w:shd w:val="clear" w:color="auto" w:fill="D9D9D9"/>
            <w:tcMar>
              <w:top w:w="0" w:type="dxa"/>
              <w:left w:w="0" w:type="dxa"/>
              <w:bottom w:w="0" w:type="dxa"/>
              <w:right w:w="0" w:type="dxa"/>
            </w:tcMar>
            <w:vAlign w:val="center"/>
          </w:tcPr>
          <w:p w14:paraId="1DB62DA0" w14:textId="77777777" w:rsidR="005E39B1" w:rsidRDefault="00B77AAD">
            <w:pPr>
              <w:widowControl w:val="0"/>
              <w:spacing w:line="240" w:lineRule="auto"/>
              <w:jc w:val="center"/>
              <w:rPr>
                <w:b/>
                <w:bCs/>
              </w:rPr>
            </w:pPr>
            <w:r>
              <w:rPr>
                <w:b/>
                <w:bCs/>
              </w:rPr>
              <w:t>rzadko</w:t>
            </w:r>
          </w:p>
        </w:tc>
        <w:tc>
          <w:tcPr>
            <w:tcW w:w="995" w:type="dxa"/>
            <w:shd w:val="clear" w:color="auto" w:fill="D9D9D9"/>
            <w:tcMar>
              <w:top w:w="0" w:type="dxa"/>
              <w:left w:w="0" w:type="dxa"/>
              <w:bottom w:w="0" w:type="dxa"/>
              <w:right w:w="0" w:type="dxa"/>
            </w:tcMar>
            <w:vAlign w:val="center"/>
          </w:tcPr>
          <w:p w14:paraId="71011E0D" w14:textId="77777777" w:rsidR="005E39B1" w:rsidRDefault="00B77AAD">
            <w:pPr>
              <w:widowControl w:val="0"/>
              <w:spacing w:line="240" w:lineRule="auto"/>
              <w:jc w:val="center"/>
              <w:rPr>
                <w:b/>
                <w:bCs/>
              </w:rPr>
            </w:pPr>
            <w:r>
              <w:rPr>
                <w:b/>
                <w:bCs/>
              </w:rPr>
              <w:t>nigdy</w:t>
            </w:r>
          </w:p>
        </w:tc>
      </w:tr>
      <w:tr w:rsidR="005E39B1" w14:paraId="759FEDE0" w14:textId="77777777">
        <w:tc>
          <w:tcPr>
            <w:tcW w:w="6379" w:type="dxa"/>
            <w:shd w:val="clear" w:color="auto" w:fill="D9D9D9"/>
            <w:tcMar>
              <w:top w:w="0" w:type="dxa"/>
              <w:left w:w="0" w:type="dxa"/>
              <w:bottom w:w="0" w:type="dxa"/>
              <w:right w:w="0" w:type="dxa"/>
            </w:tcMar>
          </w:tcPr>
          <w:p w14:paraId="147FE5A5" w14:textId="77777777" w:rsidR="005E39B1" w:rsidRDefault="005E39B1">
            <w:pPr>
              <w:widowControl w:val="0"/>
              <w:spacing w:line="240" w:lineRule="auto"/>
              <w:rPr>
                <w:b/>
                <w:bCs/>
              </w:rPr>
            </w:pPr>
          </w:p>
        </w:tc>
        <w:tc>
          <w:tcPr>
            <w:tcW w:w="855" w:type="dxa"/>
            <w:shd w:val="clear" w:color="auto" w:fill="D9D9D9"/>
            <w:tcMar>
              <w:top w:w="0" w:type="dxa"/>
              <w:left w:w="0" w:type="dxa"/>
              <w:bottom w:w="0" w:type="dxa"/>
              <w:right w:w="0" w:type="dxa"/>
            </w:tcMar>
            <w:vAlign w:val="center"/>
          </w:tcPr>
          <w:p w14:paraId="09999BF3" w14:textId="77777777" w:rsidR="005E39B1" w:rsidRDefault="00B77AAD">
            <w:pPr>
              <w:widowControl w:val="0"/>
              <w:spacing w:before="1" w:line="240" w:lineRule="auto"/>
              <w:ind w:left="11"/>
              <w:jc w:val="center"/>
              <w:rPr>
                <w:b/>
                <w:bCs/>
                <w:sz w:val="24"/>
                <w:szCs w:val="24"/>
              </w:rPr>
            </w:pPr>
            <w:r>
              <w:rPr>
                <w:b/>
                <w:bCs/>
                <w:sz w:val="24"/>
                <w:szCs w:val="24"/>
              </w:rPr>
              <w:t>A</w:t>
            </w:r>
          </w:p>
        </w:tc>
        <w:tc>
          <w:tcPr>
            <w:tcW w:w="941" w:type="dxa"/>
            <w:shd w:val="clear" w:color="auto" w:fill="D9D9D9"/>
            <w:tcMar>
              <w:top w:w="0" w:type="dxa"/>
              <w:left w:w="0" w:type="dxa"/>
              <w:bottom w:w="0" w:type="dxa"/>
              <w:right w:w="0" w:type="dxa"/>
            </w:tcMar>
            <w:vAlign w:val="center"/>
          </w:tcPr>
          <w:p w14:paraId="650064CF" w14:textId="77777777" w:rsidR="005E39B1" w:rsidRDefault="00B77AAD">
            <w:pPr>
              <w:widowControl w:val="0"/>
              <w:spacing w:before="18" w:line="240" w:lineRule="auto"/>
              <w:ind w:right="-55"/>
              <w:jc w:val="center"/>
              <w:rPr>
                <w:b/>
                <w:bCs/>
                <w:sz w:val="24"/>
                <w:szCs w:val="24"/>
              </w:rPr>
            </w:pPr>
            <w:r>
              <w:rPr>
                <w:b/>
                <w:bCs/>
                <w:sz w:val="24"/>
                <w:szCs w:val="24"/>
              </w:rPr>
              <w:t>B</w:t>
            </w:r>
          </w:p>
        </w:tc>
        <w:tc>
          <w:tcPr>
            <w:tcW w:w="932" w:type="dxa"/>
            <w:shd w:val="clear" w:color="auto" w:fill="D9D9D9"/>
            <w:tcMar>
              <w:top w:w="0" w:type="dxa"/>
              <w:left w:w="0" w:type="dxa"/>
              <w:bottom w:w="0" w:type="dxa"/>
              <w:right w:w="0" w:type="dxa"/>
            </w:tcMar>
            <w:vAlign w:val="center"/>
          </w:tcPr>
          <w:p w14:paraId="5B28477E" w14:textId="77777777" w:rsidR="005E39B1" w:rsidRDefault="00B77AAD">
            <w:pPr>
              <w:widowControl w:val="0"/>
              <w:spacing w:before="18" w:line="240" w:lineRule="auto"/>
              <w:ind w:right="-107"/>
              <w:jc w:val="center"/>
              <w:rPr>
                <w:b/>
                <w:bCs/>
                <w:sz w:val="24"/>
                <w:szCs w:val="24"/>
              </w:rPr>
            </w:pPr>
            <w:r>
              <w:rPr>
                <w:b/>
                <w:bCs/>
                <w:sz w:val="24"/>
                <w:szCs w:val="24"/>
              </w:rPr>
              <w:t>C</w:t>
            </w:r>
          </w:p>
        </w:tc>
        <w:tc>
          <w:tcPr>
            <w:tcW w:w="995" w:type="dxa"/>
            <w:shd w:val="clear" w:color="auto" w:fill="D9D9D9"/>
            <w:tcMar>
              <w:top w:w="0" w:type="dxa"/>
              <w:left w:w="0" w:type="dxa"/>
              <w:bottom w:w="0" w:type="dxa"/>
              <w:right w:w="0" w:type="dxa"/>
            </w:tcMar>
            <w:vAlign w:val="center"/>
          </w:tcPr>
          <w:p w14:paraId="334B9500" w14:textId="77777777" w:rsidR="005E39B1" w:rsidRDefault="00B77AAD">
            <w:pPr>
              <w:widowControl w:val="0"/>
              <w:spacing w:before="18" w:line="240" w:lineRule="auto"/>
              <w:ind w:right="-109"/>
              <w:jc w:val="center"/>
              <w:rPr>
                <w:b/>
                <w:bCs/>
                <w:sz w:val="24"/>
                <w:szCs w:val="24"/>
              </w:rPr>
            </w:pPr>
            <w:r>
              <w:rPr>
                <w:b/>
                <w:bCs/>
                <w:sz w:val="24"/>
                <w:szCs w:val="24"/>
              </w:rPr>
              <w:t>D</w:t>
            </w:r>
          </w:p>
        </w:tc>
      </w:tr>
      <w:tr w:rsidR="005E39B1" w14:paraId="238F33E4" w14:textId="77777777">
        <w:tc>
          <w:tcPr>
            <w:tcW w:w="6379" w:type="dxa"/>
            <w:shd w:val="clear" w:color="auto" w:fill="auto"/>
            <w:tcMar>
              <w:top w:w="0" w:type="dxa"/>
              <w:left w:w="0" w:type="dxa"/>
              <w:bottom w:w="0" w:type="dxa"/>
              <w:right w:w="0" w:type="dxa"/>
            </w:tcMar>
          </w:tcPr>
          <w:p w14:paraId="13759227" w14:textId="77777777" w:rsidR="005E39B1" w:rsidRDefault="00B77AAD">
            <w:pPr>
              <w:widowControl w:val="0"/>
              <w:spacing w:before="32" w:line="360" w:lineRule="auto"/>
              <w:ind w:left="144" w:right="281"/>
              <w:rPr>
                <w:sz w:val="24"/>
                <w:szCs w:val="24"/>
              </w:rPr>
            </w:pPr>
            <w:r>
              <w:rPr>
                <w:sz w:val="24"/>
                <w:szCs w:val="24"/>
              </w:rPr>
              <w:t>l. W czasie trudnego, pełnego napięć spotkania potrafię mówić spokojnie i z pewnością siebie.</w:t>
            </w:r>
          </w:p>
        </w:tc>
        <w:tc>
          <w:tcPr>
            <w:tcW w:w="855" w:type="dxa"/>
            <w:shd w:val="clear" w:color="auto" w:fill="auto"/>
            <w:tcMar>
              <w:top w:w="0" w:type="dxa"/>
              <w:left w:w="0" w:type="dxa"/>
              <w:bottom w:w="0" w:type="dxa"/>
              <w:right w:w="0" w:type="dxa"/>
            </w:tcMar>
          </w:tcPr>
          <w:p w14:paraId="2074ABAD"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36EAC698"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67D17847"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6A002B6F" w14:textId="77777777" w:rsidR="005E39B1" w:rsidRDefault="005E39B1">
            <w:pPr>
              <w:widowControl w:val="0"/>
              <w:spacing w:line="360" w:lineRule="auto"/>
              <w:rPr>
                <w:sz w:val="24"/>
                <w:szCs w:val="24"/>
              </w:rPr>
            </w:pPr>
          </w:p>
        </w:tc>
      </w:tr>
      <w:tr w:rsidR="005E39B1" w14:paraId="28736231" w14:textId="77777777">
        <w:tc>
          <w:tcPr>
            <w:tcW w:w="6379" w:type="dxa"/>
            <w:shd w:val="clear" w:color="auto" w:fill="auto"/>
            <w:tcMar>
              <w:top w:w="0" w:type="dxa"/>
              <w:left w:w="0" w:type="dxa"/>
              <w:bottom w:w="0" w:type="dxa"/>
              <w:right w:w="0" w:type="dxa"/>
            </w:tcMar>
          </w:tcPr>
          <w:p w14:paraId="47C68141" w14:textId="77777777" w:rsidR="005E39B1" w:rsidRDefault="00B77AAD">
            <w:pPr>
              <w:widowControl w:val="0"/>
              <w:spacing w:before="18" w:line="360" w:lineRule="auto"/>
              <w:ind w:left="144" w:right="281"/>
              <w:rPr>
                <w:sz w:val="24"/>
                <w:szCs w:val="24"/>
              </w:rPr>
            </w:pPr>
            <w:r>
              <w:rPr>
                <w:sz w:val="24"/>
                <w:szCs w:val="24"/>
              </w:rPr>
              <w:t>2. Gdy mam z czymś kłopot, z łatwością umiem poprosić kogoś o pomoc.</w:t>
            </w:r>
          </w:p>
        </w:tc>
        <w:tc>
          <w:tcPr>
            <w:tcW w:w="855" w:type="dxa"/>
            <w:shd w:val="clear" w:color="auto" w:fill="auto"/>
            <w:tcMar>
              <w:top w:w="0" w:type="dxa"/>
              <w:left w:w="0" w:type="dxa"/>
              <w:bottom w:w="0" w:type="dxa"/>
              <w:right w:w="0" w:type="dxa"/>
            </w:tcMar>
          </w:tcPr>
          <w:p w14:paraId="255962C5"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712EF655"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31AD01C2"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55293216" w14:textId="77777777" w:rsidR="005E39B1" w:rsidRDefault="005E39B1">
            <w:pPr>
              <w:widowControl w:val="0"/>
              <w:spacing w:line="360" w:lineRule="auto"/>
              <w:rPr>
                <w:sz w:val="24"/>
                <w:szCs w:val="24"/>
              </w:rPr>
            </w:pPr>
          </w:p>
        </w:tc>
      </w:tr>
      <w:tr w:rsidR="005E39B1" w14:paraId="4556D42F" w14:textId="77777777">
        <w:tc>
          <w:tcPr>
            <w:tcW w:w="6379" w:type="dxa"/>
            <w:shd w:val="clear" w:color="auto" w:fill="auto"/>
            <w:tcMar>
              <w:top w:w="0" w:type="dxa"/>
              <w:left w:w="0" w:type="dxa"/>
              <w:bottom w:w="0" w:type="dxa"/>
              <w:right w:w="0" w:type="dxa"/>
            </w:tcMar>
          </w:tcPr>
          <w:p w14:paraId="6D8AB05D" w14:textId="77777777" w:rsidR="005E39B1" w:rsidRDefault="00B77AAD">
            <w:pPr>
              <w:widowControl w:val="0"/>
              <w:spacing w:before="23" w:line="360" w:lineRule="auto"/>
              <w:ind w:left="144" w:right="281"/>
              <w:rPr>
                <w:sz w:val="24"/>
                <w:szCs w:val="24"/>
              </w:rPr>
            </w:pPr>
            <w:r>
              <w:rPr>
                <w:sz w:val="24"/>
                <w:szCs w:val="24"/>
              </w:rPr>
              <w:t xml:space="preserve">3. Kiedy ktoś zachowuje się agresywnie i nie fair </w:t>
            </w:r>
            <w:r>
              <w:rPr>
                <w:sz w:val="24"/>
                <w:szCs w:val="24"/>
              </w:rPr>
              <w:br/>
              <w:t>w stosunku do mnie, umiem sobie z tym poradzić nie tracąc pewności siebie.</w:t>
            </w:r>
          </w:p>
        </w:tc>
        <w:tc>
          <w:tcPr>
            <w:tcW w:w="855" w:type="dxa"/>
            <w:shd w:val="clear" w:color="auto" w:fill="auto"/>
            <w:tcMar>
              <w:top w:w="0" w:type="dxa"/>
              <w:left w:w="0" w:type="dxa"/>
              <w:bottom w:w="0" w:type="dxa"/>
              <w:right w:w="0" w:type="dxa"/>
            </w:tcMar>
          </w:tcPr>
          <w:p w14:paraId="7C9CD352"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2763F497"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40AB0BD0"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7CF104EC" w14:textId="77777777" w:rsidR="005E39B1" w:rsidRDefault="005E39B1">
            <w:pPr>
              <w:widowControl w:val="0"/>
              <w:spacing w:line="360" w:lineRule="auto"/>
              <w:rPr>
                <w:sz w:val="24"/>
                <w:szCs w:val="24"/>
              </w:rPr>
            </w:pPr>
          </w:p>
        </w:tc>
      </w:tr>
      <w:tr w:rsidR="005E39B1" w14:paraId="0265503A" w14:textId="77777777">
        <w:tc>
          <w:tcPr>
            <w:tcW w:w="6379" w:type="dxa"/>
            <w:shd w:val="clear" w:color="auto" w:fill="auto"/>
            <w:tcMar>
              <w:top w:w="0" w:type="dxa"/>
              <w:left w:w="0" w:type="dxa"/>
              <w:bottom w:w="0" w:type="dxa"/>
              <w:right w:w="0" w:type="dxa"/>
            </w:tcMar>
          </w:tcPr>
          <w:p w14:paraId="2F16F20E" w14:textId="77777777" w:rsidR="005E39B1" w:rsidRDefault="00B77AAD">
            <w:pPr>
              <w:widowControl w:val="0"/>
              <w:spacing w:line="360" w:lineRule="auto"/>
              <w:ind w:left="144" w:right="281"/>
              <w:rPr>
                <w:sz w:val="24"/>
                <w:szCs w:val="24"/>
              </w:rPr>
            </w:pPr>
            <w:r>
              <w:rPr>
                <w:sz w:val="24"/>
                <w:szCs w:val="24"/>
              </w:rPr>
              <w:t>4. Kiedy ktoś kpi ze mnie, ironizuje, potrafię z nim rozmawiać nie stając się tak samo złośliwy.</w:t>
            </w:r>
          </w:p>
        </w:tc>
        <w:tc>
          <w:tcPr>
            <w:tcW w:w="855" w:type="dxa"/>
            <w:shd w:val="clear" w:color="auto" w:fill="auto"/>
            <w:tcMar>
              <w:top w:w="0" w:type="dxa"/>
              <w:left w:w="0" w:type="dxa"/>
              <w:bottom w:w="0" w:type="dxa"/>
              <w:right w:w="0" w:type="dxa"/>
            </w:tcMar>
          </w:tcPr>
          <w:p w14:paraId="1E50DAE7"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1EEAA543"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2AD2D0E9"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74A53EC0" w14:textId="77777777" w:rsidR="005E39B1" w:rsidRDefault="005E39B1">
            <w:pPr>
              <w:widowControl w:val="0"/>
              <w:spacing w:line="360" w:lineRule="auto"/>
              <w:rPr>
                <w:sz w:val="24"/>
                <w:szCs w:val="24"/>
              </w:rPr>
            </w:pPr>
          </w:p>
        </w:tc>
      </w:tr>
      <w:tr w:rsidR="005E39B1" w14:paraId="5A1D8C2C" w14:textId="77777777">
        <w:tc>
          <w:tcPr>
            <w:tcW w:w="6379" w:type="dxa"/>
            <w:shd w:val="clear" w:color="auto" w:fill="auto"/>
            <w:tcMar>
              <w:top w:w="0" w:type="dxa"/>
              <w:left w:w="0" w:type="dxa"/>
              <w:bottom w:w="0" w:type="dxa"/>
              <w:right w:w="0" w:type="dxa"/>
            </w:tcMar>
          </w:tcPr>
          <w:p w14:paraId="03C379F2" w14:textId="77777777" w:rsidR="005E39B1" w:rsidRDefault="00B77AAD">
            <w:pPr>
              <w:widowControl w:val="0"/>
              <w:spacing w:before="12" w:line="360" w:lineRule="auto"/>
              <w:ind w:left="144" w:right="281"/>
              <w:rPr>
                <w:sz w:val="24"/>
                <w:szCs w:val="24"/>
              </w:rPr>
            </w:pPr>
            <w:r>
              <w:rPr>
                <w:sz w:val="24"/>
                <w:szCs w:val="24"/>
              </w:rPr>
              <w:t>5. Kiedy jestem poniżany lub traktowany protekcjonalnie, potrafię otwarcie wyrazić swoje oburzenie, nie stając się agresywny.</w:t>
            </w:r>
          </w:p>
        </w:tc>
        <w:tc>
          <w:tcPr>
            <w:tcW w:w="855" w:type="dxa"/>
            <w:shd w:val="clear" w:color="auto" w:fill="auto"/>
            <w:tcMar>
              <w:top w:w="0" w:type="dxa"/>
              <w:left w:w="0" w:type="dxa"/>
              <w:bottom w:w="0" w:type="dxa"/>
              <w:right w:w="0" w:type="dxa"/>
            </w:tcMar>
          </w:tcPr>
          <w:p w14:paraId="7D29E738"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4B9849EB"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2C588D5F"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5C34368C" w14:textId="77777777" w:rsidR="005E39B1" w:rsidRDefault="005E39B1">
            <w:pPr>
              <w:widowControl w:val="0"/>
              <w:spacing w:line="360" w:lineRule="auto"/>
              <w:rPr>
                <w:sz w:val="24"/>
                <w:szCs w:val="24"/>
              </w:rPr>
            </w:pPr>
          </w:p>
        </w:tc>
      </w:tr>
      <w:tr w:rsidR="005E39B1" w14:paraId="0A117D06" w14:textId="77777777">
        <w:tc>
          <w:tcPr>
            <w:tcW w:w="6379" w:type="dxa"/>
            <w:shd w:val="clear" w:color="auto" w:fill="auto"/>
            <w:tcMar>
              <w:top w:w="0" w:type="dxa"/>
              <w:left w:w="0" w:type="dxa"/>
              <w:bottom w:w="0" w:type="dxa"/>
              <w:right w:w="0" w:type="dxa"/>
            </w:tcMar>
          </w:tcPr>
          <w:p w14:paraId="3A9762BB" w14:textId="77777777" w:rsidR="005E39B1" w:rsidRDefault="00B77AAD">
            <w:pPr>
              <w:widowControl w:val="0"/>
              <w:spacing w:before="13" w:line="360" w:lineRule="auto"/>
              <w:ind w:left="144" w:right="281"/>
              <w:rPr>
                <w:sz w:val="24"/>
                <w:szCs w:val="24"/>
              </w:rPr>
            </w:pPr>
            <w:r>
              <w:rPr>
                <w:sz w:val="24"/>
                <w:szCs w:val="24"/>
              </w:rPr>
              <w:t>6. Jeśli wydaje mi się, że ktoś chce decydować za mnie, nie pyta mnie o zdanie, to potrafię zaprotestować bez okazywania zdenerwowania i</w:t>
            </w:r>
          </w:p>
          <w:p w14:paraId="5CB3653E" w14:textId="77777777" w:rsidR="005E39B1" w:rsidRDefault="00B77AAD">
            <w:pPr>
              <w:widowControl w:val="0"/>
              <w:spacing w:before="2" w:line="360" w:lineRule="auto"/>
              <w:ind w:left="144" w:right="281"/>
              <w:rPr>
                <w:sz w:val="24"/>
                <w:szCs w:val="24"/>
              </w:rPr>
            </w:pPr>
            <w:r>
              <w:rPr>
                <w:sz w:val="24"/>
                <w:szCs w:val="24"/>
              </w:rPr>
              <w:t>niechęci.</w:t>
            </w:r>
          </w:p>
        </w:tc>
        <w:tc>
          <w:tcPr>
            <w:tcW w:w="855" w:type="dxa"/>
            <w:shd w:val="clear" w:color="auto" w:fill="auto"/>
            <w:tcMar>
              <w:top w:w="0" w:type="dxa"/>
              <w:left w:w="0" w:type="dxa"/>
              <w:bottom w:w="0" w:type="dxa"/>
              <w:right w:w="0" w:type="dxa"/>
            </w:tcMar>
          </w:tcPr>
          <w:p w14:paraId="693FD609"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5103014B"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7B5574E8"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1872E03F" w14:textId="77777777" w:rsidR="005E39B1" w:rsidRDefault="005E39B1">
            <w:pPr>
              <w:widowControl w:val="0"/>
              <w:spacing w:line="360" w:lineRule="auto"/>
              <w:rPr>
                <w:sz w:val="24"/>
                <w:szCs w:val="24"/>
              </w:rPr>
            </w:pPr>
          </w:p>
        </w:tc>
      </w:tr>
      <w:tr w:rsidR="005E39B1" w14:paraId="2573F631" w14:textId="77777777">
        <w:tc>
          <w:tcPr>
            <w:tcW w:w="6379" w:type="dxa"/>
            <w:shd w:val="clear" w:color="auto" w:fill="auto"/>
            <w:tcMar>
              <w:top w:w="0" w:type="dxa"/>
              <w:left w:w="0" w:type="dxa"/>
              <w:bottom w:w="0" w:type="dxa"/>
              <w:right w:w="0" w:type="dxa"/>
            </w:tcMar>
          </w:tcPr>
          <w:p w14:paraId="5BF60221" w14:textId="77777777" w:rsidR="005E39B1" w:rsidRDefault="00B77AAD">
            <w:pPr>
              <w:widowControl w:val="0"/>
              <w:spacing w:before="18" w:line="360" w:lineRule="auto"/>
              <w:ind w:left="144" w:right="281"/>
              <w:rPr>
                <w:sz w:val="24"/>
                <w:szCs w:val="24"/>
              </w:rPr>
            </w:pPr>
            <w:r>
              <w:rPr>
                <w:sz w:val="24"/>
                <w:szCs w:val="24"/>
              </w:rPr>
              <w:t>7. Gdy ktoś pyta mnie, czy może zrobić coś, czego ja sobie nie życzę (np.: zapalić papierosa), umiem stanowczo powiedzieć „nie", nie czując się winny.</w:t>
            </w:r>
          </w:p>
        </w:tc>
        <w:tc>
          <w:tcPr>
            <w:tcW w:w="855" w:type="dxa"/>
            <w:shd w:val="clear" w:color="auto" w:fill="auto"/>
            <w:tcMar>
              <w:top w:w="0" w:type="dxa"/>
              <w:left w:w="0" w:type="dxa"/>
              <w:bottom w:w="0" w:type="dxa"/>
              <w:right w:w="0" w:type="dxa"/>
            </w:tcMar>
          </w:tcPr>
          <w:p w14:paraId="07BC999D"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695DC58B"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4D705776"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69D82E45" w14:textId="77777777" w:rsidR="005E39B1" w:rsidRDefault="005E39B1">
            <w:pPr>
              <w:widowControl w:val="0"/>
              <w:spacing w:line="360" w:lineRule="auto"/>
              <w:rPr>
                <w:sz w:val="24"/>
                <w:szCs w:val="24"/>
              </w:rPr>
            </w:pPr>
          </w:p>
        </w:tc>
      </w:tr>
      <w:tr w:rsidR="005E39B1" w14:paraId="5C67CE60" w14:textId="77777777">
        <w:tc>
          <w:tcPr>
            <w:tcW w:w="6379" w:type="dxa"/>
            <w:shd w:val="clear" w:color="auto" w:fill="auto"/>
            <w:tcMar>
              <w:top w:w="0" w:type="dxa"/>
              <w:left w:w="0" w:type="dxa"/>
              <w:bottom w:w="0" w:type="dxa"/>
              <w:right w:w="0" w:type="dxa"/>
            </w:tcMar>
          </w:tcPr>
          <w:p w14:paraId="6CB88991" w14:textId="77777777" w:rsidR="005E39B1" w:rsidRDefault="00B77AAD">
            <w:pPr>
              <w:widowControl w:val="0"/>
              <w:spacing w:before="27" w:line="360" w:lineRule="auto"/>
              <w:ind w:left="144" w:right="281"/>
              <w:rPr>
                <w:sz w:val="24"/>
                <w:szCs w:val="24"/>
              </w:rPr>
            </w:pPr>
            <w:r>
              <w:rPr>
                <w:sz w:val="24"/>
                <w:szCs w:val="24"/>
              </w:rPr>
              <w:t xml:space="preserve">8. Łatwo, bez skrępowania nawiązuję rozmowy </w:t>
            </w:r>
            <w:r>
              <w:rPr>
                <w:sz w:val="24"/>
                <w:szCs w:val="24"/>
              </w:rPr>
              <w:br/>
              <w:t>z obcymi osobami.</w:t>
            </w:r>
          </w:p>
        </w:tc>
        <w:tc>
          <w:tcPr>
            <w:tcW w:w="855" w:type="dxa"/>
            <w:shd w:val="clear" w:color="auto" w:fill="auto"/>
            <w:tcMar>
              <w:top w:w="0" w:type="dxa"/>
              <w:left w:w="0" w:type="dxa"/>
              <w:bottom w:w="0" w:type="dxa"/>
              <w:right w:w="0" w:type="dxa"/>
            </w:tcMar>
          </w:tcPr>
          <w:p w14:paraId="7E8282B9"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6FDDE791"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2F09A953"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20B1B48A" w14:textId="77777777" w:rsidR="005E39B1" w:rsidRDefault="005E39B1">
            <w:pPr>
              <w:widowControl w:val="0"/>
              <w:spacing w:line="360" w:lineRule="auto"/>
              <w:rPr>
                <w:sz w:val="24"/>
                <w:szCs w:val="24"/>
              </w:rPr>
            </w:pPr>
          </w:p>
        </w:tc>
      </w:tr>
      <w:tr w:rsidR="005E39B1" w14:paraId="3D0BE6A0" w14:textId="77777777">
        <w:tc>
          <w:tcPr>
            <w:tcW w:w="6379" w:type="dxa"/>
            <w:shd w:val="clear" w:color="auto" w:fill="auto"/>
            <w:tcMar>
              <w:top w:w="0" w:type="dxa"/>
              <w:left w:w="0" w:type="dxa"/>
              <w:bottom w:w="0" w:type="dxa"/>
              <w:right w:w="0" w:type="dxa"/>
            </w:tcMar>
          </w:tcPr>
          <w:p w14:paraId="15651437" w14:textId="77777777" w:rsidR="005E39B1" w:rsidRDefault="00B77AAD">
            <w:pPr>
              <w:widowControl w:val="0"/>
              <w:spacing w:line="360" w:lineRule="auto"/>
              <w:ind w:left="144" w:right="281"/>
              <w:rPr>
                <w:sz w:val="24"/>
                <w:szCs w:val="24"/>
              </w:rPr>
            </w:pPr>
            <w:r>
              <w:rPr>
                <w:sz w:val="24"/>
                <w:szCs w:val="24"/>
              </w:rPr>
              <w:t>9. Jeśli ktoś chce znać moją opinię na jakiś temat, to wyrażam ją swobodnie, bez obaw, nawet gdy wiem, że nie jest ona popularna i akceptowana.</w:t>
            </w:r>
          </w:p>
        </w:tc>
        <w:tc>
          <w:tcPr>
            <w:tcW w:w="855" w:type="dxa"/>
            <w:shd w:val="clear" w:color="auto" w:fill="auto"/>
            <w:tcMar>
              <w:top w:w="0" w:type="dxa"/>
              <w:left w:w="0" w:type="dxa"/>
              <w:bottom w:w="0" w:type="dxa"/>
              <w:right w:w="0" w:type="dxa"/>
            </w:tcMar>
          </w:tcPr>
          <w:p w14:paraId="61C54590"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680A9F5E"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7A90D53A"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21510A7B" w14:textId="77777777" w:rsidR="005E39B1" w:rsidRDefault="005E39B1">
            <w:pPr>
              <w:widowControl w:val="0"/>
              <w:spacing w:line="360" w:lineRule="auto"/>
              <w:rPr>
                <w:sz w:val="24"/>
                <w:szCs w:val="24"/>
              </w:rPr>
            </w:pPr>
          </w:p>
        </w:tc>
      </w:tr>
      <w:tr w:rsidR="005E39B1" w14:paraId="6FF0C74C" w14:textId="77777777">
        <w:tc>
          <w:tcPr>
            <w:tcW w:w="6379" w:type="dxa"/>
            <w:shd w:val="clear" w:color="auto" w:fill="auto"/>
            <w:tcMar>
              <w:top w:w="0" w:type="dxa"/>
              <w:left w:w="0" w:type="dxa"/>
              <w:bottom w:w="0" w:type="dxa"/>
              <w:right w:w="0" w:type="dxa"/>
            </w:tcMar>
          </w:tcPr>
          <w:p w14:paraId="0C9B6F14" w14:textId="77777777" w:rsidR="005E39B1" w:rsidRDefault="00B77AAD">
            <w:pPr>
              <w:widowControl w:val="0"/>
              <w:spacing w:line="360" w:lineRule="auto"/>
              <w:ind w:left="144" w:right="281"/>
              <w:jc w:val="both"/>
              <w:rPr>
                <w:sz w:val="24"/>
                <w:szCs w:val="24"/>
              </w:rPr>
            </w:pPr>
            <w:r>
              <w:rPr>
                <w:sz w:val="24"/>
                <w:szCs w:val="24"/>
              </w:rPr>
              <w:t>10. Gdy w sklepie lub restauracji otrzymuję wadliwy, nieodpowiedni towar lub usługę, potrafię złożyć reklamację, nie atakując osoby (np.: kelnera).</w:t>
            </w:r>
          </w:p>
        </w:tc>
        <w:tc>
          <w:tcPr>
            <w:tcW w:w="855" w:type="dxa"/>
            <w:shd w:val="clear" w:color="auto" w:fill="auto"/>
            <w:tcMar>
              <w:top w:w="0" w:type="dxa"/>
              <w:left w:w="0" w:type="dxa"/>
              <w:bottom w:w="0" w:type="dxa"/>
              <w:right w:w="0" w:type="dxa"/>
            </w:tcMar>
          </w:tcPr>
          <w:p w14:paraId="42011BC5"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3F9335AC"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0D7EF0E9"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59ECE3EC" w14:textId="77777777" w:rsidR="005E39B1" w:rsidRDefault="005E39B1">
            <w:pPr>
              <w:widowControl w:val="0"/>
              <w:spacing w:line="360" w:lineRule="auto"/>
              <w:rPr>
                <w:sz w:val="24"/>
                <w:szCs w:val="24"/>
              </w:rPr>
            </w:pPr>
          </w:p>
        </w:tc>
      </w:tr>
      <w:tr w:rsidR="005E39B1" w14:paraId="65BB3401" w14:textId="77777777">
        <w:tc>
          <w:tcPr>
            <w:tcW w:w="6379" w:type="dxa"/>
            <w:shd w:val="clear" w:color="auto" w:fill="auto"/>
            <w:tcMar>
              <w:top w:w="0" w:type="dxa"/>
              <w:left w:w="0" w:type="dxa"/>
              <w:bottom w:w="0" w:type="dxa"/>
              <w:right w:w="0" w:type="dxa"/>
            </w:tcMar>
          </w:tcPr>
          <w:p w14:paraId="031AA467" w14:textId="77777777" w:rsidR="005E39B1" w:rsidRDefault="00B77AAD">
            <w:pPr>
              <w:widowControl w:val="0"/>
              <w:spacing w:line="360" w:lineRule="auto"/>
              <w:ind w:left="144" w:right="281"/>
              <w:rPr>
                <w:sz w:val="24"/>
                <w:szCs w:val="24"/>
              </w:rPr>
            </w:pPr>
            <w:r>
              <w:rPr>
                <w:sz w:val="24"/>
                <w:szCs w:val="24"/>
              </w:rPr>
              <w:t>11. Kiedy trzeba, umiem walczyć o swoje.</w:t>
            </w:r>
          </w:p>
        </w:tc>
        <w:tc>
          <w:tcPr>
            <w:tcW w:w="855" w:type="dxa"/>
            <w:shd w:val="clear" w:color="auto" w:fill="auto"/>
            <w:tcMar>
              <w:top w:w="0" w:type="dxa"/>
              <w:left w:w="0" w:type="dxa"/>
              <w:bottom w:w="0" w:type="dxa"/>
              <w:right w:w="0" w:type="dxa"/>
            </w:tcMar>
          </w:tcPr>
          <w:p w14:paraId="3021A536"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15CBDF64"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4945B07B"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11903E85" w14:textId="77777777" w:rsidR="005E39B1" w:rsidRDefault="005E39B1">
            <w:pPr>
              <w:widowControl w:val="0"/>
              <w:spacing w:line="360" w:lineRule="auto"/>
              <w:rPr>
                <w:sz w:val="24"/>
                <w:szCs w:val="24"/>
              </w:rPr>
            </w:pPr>
          </w:p>
        </w:tc>
      </w:tr>
      <w:tr w:rsidR="005E39B1" w14:paraId="7A21F3FC" w14:textId="77777777">
        <w:tc>
          <w:tcPr>
            <w:tcW w:w="6379" w:type="dxa"/>
            <w:shd w:val="clear" w:color="auto" w:fill="auto"/>
            <w:tcMar>
              <w:top w:w="0" w:type="dxa"/>
              <w:left w:w="0" w:type="dxa"/>
              <w:bottom w:w="0" w:type="dxa"/>
              <w:right w:w="0" w:type="dxa"/>
            </w:tcMar>
          </w:tcPr>
          <w:p w14:paraId="59C6F356" w14:textId="77777777" w:rsidR="005E39B1" w:rsidRDefault="00B77AAD">
            <w:pPr>
              <w:widowControl w:val="0"/>
              <w:spacing w:before="23" w:line="360" w:lineRule="auto"/>
              <w:ind w:left="144" w:right="281"/>
              <w:rPr>
                <w:sz w:val="24"/>
                <w:szCs w:val="24"/>
              </w:rPr>
            </w:pPr>
            <w:r>
              <w:rPr>
                <w:sz w:val="24"/>
                <w:szCs w:val="24"/>
              </w:rPr>
              <w:lastRenderedPageBreak/>
              <w:t>12. Kiedy widzę, że moje sprawy źle się układają, że coś „źle idzie" to umiem wcześnie reagować nie czekając aż nastąpi klęska.</w:t>
            </w:r>
          </w:p>
        </w:tc>
        <w:tc>
          <w:tcPr>
            <w:tcW w:w="855" w:type="dxa"/>
            <w:shd w:val="clear" w:color="auto" w:fill="auto"/>
            <w:tcMar>
              <w:top w:w="0" w:type="dxa"/>
              <w:left w:w="0" w:type="dxa"/>
              <w:bottom w:w="0" w:type="dxa"/>
              <w:right w:w="0" w:type="dxa"/>
            </w:tcMar>
          </w:tcPr>
          <w:p w14:paraId="40721670"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73D3AB9D"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1A6B9994"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2CEF79D7" w14:textId="77777777" w:rsidR="005E39B1" w:rsidRDefault="005E39B1">
            <w:pPr>
              <w:widowControl w:val="0"/>
              <w:spacing w:line="360" w:lineRule="auto"/>
              <w:rPr>
                <w:sz w:val="24"/>
                <w:szCs w:val="24"/>
              </w:rPr>
            </w:pPr>
          </w:p>
        </w:tc>
      </w:tr>
      <w:tr w:rsidR="005E39B1" w14:paraId="15A34653" w14:textId="77777777">
        <w:tc>
          <w:tcPr>
            <w:tcW w:w="6379" w:type="dxa"/>
            <w:shd w:val="clear" w:color="auto" w:fill="auto"/>
            <w:tcMar>
              <w:top w:w="0" w:type="dxa"/>
              <w:left w:w="0" w:type="dxa"/>
              <w:bottom w:w="0" w:type="dxa"/>
              <w:right w:w="0" w:type="dxa"/>
            </w:tcMar>
          </w:tcPr>
          <w:p w14:paraId="039A044F" w14:textId="77777777" w:rsidR="005E39B1" w:rsidRDefault="00B77AAD">
            <w:pPr>
              <w:widowControl w:val="0"/>
              <w:spacing w:before="18" w:line="360" w:lineRule="auto"/>
              <w:ind w:left="144" w:right="281"/>
              <w:rPr>
                <w:sz w:val="24"/>
                <w:szCs w:val="24"/>
              </w:rPr>
            </w:pPr>
            <w:r>
              <w:rPr>
                <w:sz w:val="24"/>
                <w:szCs w:val="24"/>
              </w:rPr>
              <w:t>13. Ody mam komuś do przekazania złe wiadomości, potrafię to zrobić w sposób opanowany i spokojny, bez przesadnego niepokoju.</w:t>
            </w:r>
          </w:p>
        </w:tc>
        <w:tc>
          <w:tcPr>
            <w:tcW w:w="855" w:type="dxa"/>
            <w:shd w:val="clear" w:color="auto" w:fill="auto"/>
            <w:tcMar>
              <w:top w:w="0" w:type="dxa"/>
              <w:left w:w="0" w:type="dxa"/>
              <w:bottom w:w="0" w:type="dxa"/>
              <w:right w:w="0" w:type="dxa"/>
            </w:tcMar>
          </w:tcPr>
          <w:p w14:paraId="46A4049E"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1D520AE6"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6F78E9CD"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0CAE4BEC" w14:textId="77777777" w:rsidR="005E39B1" w:rsidRDefault="005E39B1">
            <w:pPr>
              <w:widowControl w:val="0"/>
              <w:spacing w:line="360" w:lineRule="auto"/>
              <w:rPr>
                <w:sz w:val="24"/>
                <w:szCs w:val="24"/>
              </w:rPr>
            </w:pPr>
          </w:p>
        </w:tc>
      </w:tr>
      <w:tr w:rsidR="005E39B1" w14:paraId="374CA922" w14:textId="77777777">
        <w:tc>
          <w:tcPr>
            <w:tcW w:w="6379" w:type="dxa"/>
            <w:shd w:val="clear" w:color="auto" w:fill="auto"/>
            <w:tcMar>
              <w:top w:w="0" w:type="dxa"/>
              <w:left w:w="0" w:type="dxa"/>
              <w:bottom w:w="0" w:type="dxa"/>
              <w:right w:w="0" w:type="dxa"/>
            </w:tcMar>
          </w:tcPr>
          <w:p w14:paraId="33CD8A5C" w14:textId="77777777" w:rsidR="005E39B1" w:rsidRDefault="00B77AAD">
            <w:pPr>
              <w:widowControl w:val="0"/>
              <w:spacing w:before="8" w:line="360" w:lineRule="auto"/>
              <w:ind w:left="144" w:right="281"/>
              <w:rPr>
                <w:sz w:val="24"/>
                <w:szCs w:val="24"/>
              </w:rPr>
            </w:pPr>
            <w:r>
              <w:rPr>
                <w:sz w:val="24"/>
                <w:szCs w:val="24"/>
              </w:rPr>
              <w:t>14. Kiedy czegoś potrzebuję, umiem o to poprosić w sposób bezpośredni i otwarty.</w:t>
            </w:r>
          </w:p>
        </w:tc>
        <w:tc>
          <w:tcPr>
            <w:tcW w:w="855" w:type="dxa"/>
            <w:shd w:val="clear" w:color="auto" w:fill="auto"/>
            <w:tcMar>
              <w:top w:w="0" w:type="dxa"/>
              <w:left w:w="0" w:type="dxa"/>
              <w:bottom w:w="0" w:type="dxa"/>
              <w:right w:w="0" w:type="dxa"/>
            </w:tcMar>
          </w:tcPr>
          <w:p w14:paraId="6F41CBB4"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4A30A1E4"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46BF7814"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3A6E5F59" w14:textId="77777777" w:rsidR="005E39B1" w:rsidRDefault="005E39B1">
            <w:pPr>
              <w:widowControl w:val="0"/>
              <w:spacing w:line="360" w:lineRule="auto"/>
              <w:rPr>
                <w:sz w:val="24"/>
                <w:szCs w:val="24"/>
              </w:rPr>
            </w:pPr>
          </w:p>
        </w:tc>
      </w:tr>
      <w:tr w:rsidR="005E39B1" w14:paraId="1CE3B2D9" w14:textId="77777777">
        <w:tc>
          <w:tcPr>
            <w:tcW w:w="6379" w:type="dxa"/>
            <w:shd w:val="clear" w:color="auto" w:fill="auto"/>
            <w:tcMar>
              <w:top w:w="0" w:type="dxa"/>
              <w:left w:w="0" w:type="dxa"/>
              <w:bottom w:w="0" w:type="dxa"/>
              <w:right w:w="0" w:type="dxa"/>
            </w:tcMar>
          </w:tcPr>
          <w:p w14:paraId="130141FD" w14:textId="77777777" w:rsidR="005E39B1" w:rsidRDefault="00B77AAD">
            <w:pPr>
              <w:widowControl w:val="0"/>
              <w:spacing w:before="3" w:line="360" w:lineRule="auto"/>
              <w:ind w:left="144" w:right="281"/>
              <w:rPr>
                <w:sz w:val="24"/>
                <w:szCs w:val="24"/>
              </w:rPr>
            </w:pPr>
            <w:r>
              <w:rPr>
                <w:sz w:val="24"/>
                <w:szCs w:val="24"/>
              </w:rPr>
              <w:t>15. Gdy ktoś nie słucha mnie uważnie, umiem dobitnie wyrazić to, co chcę bez uczucia przykrości, ale też bez przesadnej ostrości.</w:t>
            </w:r>
          </w:p>
        </w:tc>
        <w:tc>
          <w:tcPr>
            <w:tcW w:w="855" w:type="dxa"/>
            <w:shd w:val="clear" w:color="auto" w:fill="auto"/>
            <w:tcMar>
              <w:top w:w="0" w:type="dxa"/>
              <w:left w:w="0" w:type="dxa"/>
              <w:bottom w:w="0" w:type="dxa"/>
              <w:right w:w="0" w:type="dxa"/>
            </w:tcMar>
          </w:tcPr>
          <w:p w14:paraId="324D4913"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59F9204A"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45588E2D"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71531F46" w14:textId="77777777" w:rsidR="005E39B1" w:rsidRDefault="005E39B1">
            <w:pPr>
              <w:widowControl w:val="0"/>
              <w:spacing w:line="360" w:lineRule="auto"/>
              <w:rPr>
                <w:sz w:val="24"/>
                <w:szCs w:val="24"/>
              </w:rPr>
            </w:pPr>
          </w:p>
        </w:tc>
      </w:tr>
      <w:tr w:rsidR="005E39B1" w14:paraId="083A9E8E" w14:textId="77777777">
        <w:tc>
          <w:tcPr>
            <w:tcW w:w="6379" w:type="dxa"/>
            <w:shd w:val="clear" w:color="auto" w:fill="auto"/>
            <w:tcMar>
              <w:top w:w="0" w:type="dxa"/>
              <w:left w:w="0" w:type="dxa"/>
              <w:bottom w:w="0" w:type="dxa"/>
              <w:right w:w="0" w:type="dxa"/>
            </w:tcMar>
          </w:tcPr>
          <w:p w14:paraId="6650F064" w14:textId="77777777" w:rsidR="005E39B1" w:rsidRDefault="00B77AAD">
            <w:pPr>
              <w:widowControl w:val="0"/>
              <w:spacing w:before="13" w:line="360" w:lineRule="auto"/>
              <w:ind w:left="144" w:right="281"/>
              <w:rPr>
                <w:sz w:val="24"/>
                <w:szCs w:val="24"/>
              </w:rPr>
            </w:pPr>
            <w:r>
              <w:rPr>
                <w:sz w:val="24"/>
                <w:szCs w:val="24"/>
              </w:rPr>
              <w:t>16. Jeśli uważam, że ktoś mnie źle zrozumiał, umiem spokojnie to wyrazić – bez poczucia winy, ale też bez pretensji do tej osoby.</w:t>
            </w:r>
          </w:p>
        </w:tc>
        <w:tc>
          <w:tcPr>
            <w:tcW w:w="855" w:type="dxa"/>
            <w:shd w:val="clear" w:color="auto" w:fill="auto"/>
            <w:tcMar>
              <w:top w:w="0" w:type="dxa"/>
              <w:left w:w="0" w:type="dxa"/>
              <w:bottom w:w="0" w:type="dxa"/>
              <w:right w:w="0" w:type="dxa"/>
            </w:tcMar>
          </w:tcPr>
          <w:p w14:paraId="4A232A0F"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42115359"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2DB74544"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6AE90390" w14:textId="77777777" w:rsidR="005E39B1" w:rsidRDefault="005E39B1">
            <w:pPr>
              <w:widowControl w:val="0"/>
              <w:spacing w:line="360" w:lineRule="auto"/>
              <w:rPr>
                <w:sz w:val="24"/>
                <w:szCs w:val="24"/>
              </w:rPr>
            </w:pPr>
          </w:p>
        </w:tc>
      </w:tr>
      <w:tr w:rsidR="005E39B1" w14:paraId="5443B33A" w14:textId="77777777">
        <w:tc>
          <w:tcPr>
            <w:tcW w:w="6379" w:type="dxa"/>
            <w:shd w:val="clear" w:color="auto" w:fill="auto"/>
            <w:tcMar>
              <w:top w:w="0" w:type="dxa"/>
              <w:left w:w="0" w:type="dxa"/>
              <w:bottom w:w="0" w:type="dxa"/>
              <w:right w:w="0" w:type="dxa"/>
            </w:tcMar>
          </w:tcPr>
          <w:p w14:paraId="4BE16F26" w14:textId="77777777" w:rsidR="005E39B1" w:rsidRDefault="00B77AAD">
            <w:pPr>
              <w:widowControl w:val="0"/>
              <w:spacing w:before="2" w:line="360" w:lineRule="auto"/>
              <w:ind w:left="144" w:right="281"/>
              <w:rPr>
                <w:sz w:val="24"/>
                <w:szCs w:val="24"/>
              </w:rPr>
            </w:pPr>
            <w:r>
              <w:rPr>
                <w:sz w:val="24"/>
                <w:szCs w:val="24"/>
              </w:rPr>
              <w:t>17. Gdy nie zgadzam się z powszechną opinią na jakiś temat, potrafię przedstawić swój punkt widzenia – bez usprawiedliwiania się, ale bez narzucania swojego zdania.</w:t>
            </w:r>
          </w:p>
        </w:tc>
        <w:tc>
          <w:tcPr>
            <w:tcW w:w="855" w:type="dxa"/>
            <w:shd w:val="clear" w:color="auto" w:fill="auto"/>
            <w:tcMar>
              <w:top w:w="0" w:type="dxa"/>
              <w:left w:w="0" w:type="dxa"/>
              <w:bottom w:w="0" w:type="dxa"/>
              <w:right w:w="0" w:type="dxa"/>
            </w:tcMar>
          </w:tcPr>
          <w:p w14:paraId="2271DC2C"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051855E3"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11A38709"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49802622" w14:textId="77777777" w:rsidR="005E39B1" w:rsidRDefault="005E39B1">
            <w:pPr>
              <w:widowControl w:val="0"/>
              <w:spacing w:line="360" w:lineRule="auto"/>
              <w:rPr>
                <w:sz w:val="24"/>
                <w:szCs w:val="24"/>
              </w:rPr>
            </w:pPr>
          </w:p>
        </w:tc>
      </w:tr>
      <w:tr w:rsidR="005E39B1" w14:paraId="2B07C250" w14:textId="77777777">
        <w:tc>
          <w:tcPr>
            <w:tcW w:w="6379" w:type="dxa"/>
            <w:shd w:val="clear" w:color="auto" w:fill="auto"/>
            <w:tcMar>
              <w:top w:w="0" w:type="dxa"/>
              <w:left w:w="0" w:type="dxa"/>
              <w:bottom w:w="0" w:type="dxa"/>
              <w:right w:w="0" w:type="dxa"/>
            </w:tcMar>
          </w:tcPr>
          <w:p w14:paraId="443F9FD9" w14:textId="77777777" w:rsidR="005E39B1" w:rsidRDefault="00B77AAD">
            <w:pPr>
              <w:widowControl w:val="0"/>
              <w:spacing w:line="360" w:lineRule="auto"/>
              <w:ind w:left="144" w:right="281"/>
              <w:rPr>
                <w:sz w:val="24"/>
                <w:szCs w:val="24"/>
              </w:rPr>
            </w:pPr>
            <w:r>
              <w:rPr>
                <w:sz w:val="24"/>
                <w:szCs w:val="24"/>
              </w:rPr>
              <w:t>18. Dobrze znoszę zasłużoną krytykę.</w:t>
            </w:r>
          </w:p>
        </w:tc>
        <w:tc>
          <w:tcPr>
            <w:tcW w:w="855" w:type="dxa"/>
            <w:shd w:val="clear" w:color="auto" w:fill="auto"/>
            <w:tcMar>
              <w:top w:w="0" w:type="dxa"/>
              <w:left w:w="0" w:type="dxa"/>
              <w:bottom w:w="0" w:type="dxa"/>
              <w:right w:w="0" w:type="dxa"/>
            </w:tcMar>
          </w:tcPr>
          <w:p w14:paraId="57E41143"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6377117A"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69E662DD"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466BA78E" w14:textId="77777777" w:rsidR="005E39B1" w:rsidRDefault="005E39B1">
            <w:pPr>
              <w:widowControl w:val="0"/>
              <w:spacing w:line="360" w:lineRule="auto"/>
              <w:rPr>
                <w:sz w:val="24"/>
                <w:szCs w:val="24"/>
              </w:rPr>
            </w:pPr>
          </w:p>
        </w:tc>
      </w:tr>
      <w:tr w:rsidR="005E39B1" w14:paraId="5E5E3A09" w14:textId="77777777">
        <w:tc>
          <w:tcPr>
            <w:tcW w:w="6379" w:type="dxa"/>
            <w:shd w:val="clear" w:color="auto" w:fill="auto"/>
            <w:tcMar>
              <w:top w:w="0" w:type="dxa"/>
              <w:left w:w="0" w:type="dxa"/>
              <w:bottom w:w="0" w:type="dxa"/>
              <w:right w:w="0" w:type="dxa"/>
            </w:tcMar>
          </w:tcPr>
          <w:p w14:paraId="63B634BA" w14:textId="77777777" w:rsidR="005E39B1" w:rsidRDefault="00B77AAD">
            <w:pPr>
              <w:widowControl w:val="0"/>
              <w:spacing w:before="3" w:line="360" w:lineRule="auto"/>
              <w:ind w:left="144" w:right="281"/>
              <w:rPr>
                <w:sz w:val="24"/>
                <w:szCs w:val="24"/>
              </w:rPr>
            </w:pPr>
            <w:r>
              <w:rPr>
                <w:sz w:val="24"/>
                <w:szCs w:val="24"/>
              </w:rPr>
              <w:t>19. Umiem mówić komplementy bez zakłopotania, ale też tak. że nie brzmią one jak puste pochlebstwa.</w:t>
            </w:r>
          </w:p>
        </w:tc>
        <w:tc>
          <w:tcPr>
            <w:tcW w:w="855" w:type="dxa"/>
            <w:shd w:val="clear" w:color="auto" w:fill="auto"/>
            <w:tcMar>
              <w:top w:w="0" w:type="dxa"/>
              <w:left w:w="0" w:type="dxa"/>
              <w:bottom w:w="0" w:type="dxa"/>
              <w:right w:w="0" w:type="dxa"/>
            </w:tcMar>
          </w:tcPr>
          <w:p w14:paraId="6011B037"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21A2165C"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62407BDF"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5EDCF98B" w14:textId="77777777" w:rsidR="005E39B1" w:rsidRDefault="005E39B1">
            <w:pPr>
              <w:widowControl w:val="0"/>
              <w:spacing w:line="360" w:lineRule="auto"/>
              <w:rPr>
                <w:sz w:val="24"/>
                <w:szCs w:val="24"/>
              </w:rPr>
            </w:pPr>
          </w:p>
        </w:tc>
      </w:tr>
      <w:tr w:rsidR="005E39B1" w14:paraId="5F3E3455" w14:textId="77777777">
        <w:tc>
          <w:tcPr>
            <w:tcW w:w="6379" w:type="dxa"/>
            <w:shd w:val="clear" w:color="auto" w:fill="auto"/>
            <w:tcMar>
              <w:top w:w="0" w:type="dxa"/>
              <w:left w:w="0" w:type="dxa"/>
              <w:bottom w:w="0" w:type="dxa"/>
              <w:right w:w="0" w:type="dxa"/>
            </w:tcMar>
          </w:tcPr>
          <w:p w14:paraId="5FE564BA" w14:textId="77777777" w:rsidR="005E39B1" w:rsidRDefault="00B77AAD">
            <w:pPr>
              <w:widowControl w:val="0"/>
              <w:spacing w:before="1" w:line="360" w:lineRule="auto"/>
              <w:ind w:left="144" w:right="281"/>
              <w:jc w:val="both"/>
              <w:rPr>
                <w:sz w:val="24"/>
                <w:szCs w:val="24"/>
              </w:rPr>
            </w:pPr>
            <w:r>
              <w:rPr>
                <w:sz w:val="24"/>
                <w:szCs w:val="24"/>
              </w:rPr>
              <w:t>20. Gdy złoszczę się na kogoś, umiem wyrazić swój punkt widzenia, nie czując się ani lepszy, ani gorszy; robię to bez, „wymądrzania się" i pouczania kogoś.</w:t>
            </w:r>
          </w:p>
        </w:tc>
        <w:tc>
          <w:tcPr>
            <w:tcW w:w="855" w:type="dxa"/>
            <w:shd w:val="clear" w:color="auto" w:fill="auto"/>
            <w:tcMar>
              <w:top w:w="0" w:type="dxa"/>
              <w:left w:w="0" w:type="dxa"/>
              <w:bottom w:w="0" w:type="dxa"/>
              <w:right w:w="0" w:type="dxa"/>
            </w:tcMar>
          </w:tcPr>
          <w:p w14:paraId="7E561E44" w14:textId="77777777" w:rsidR="005E39B1" w:rsidRDefault="005E39B1">
            <w:pPr>
              <w:widowControl w:val="0"/>
              <w:spacing w:line="360" w:lineRule="auto"/>
              <w:rPr>
                <w:sz w:val="24"/>
                <w:szCs w:val="24"/>
              </w:rPr>
            </w:pPr>
          </w:p>
        </w:tc>
        <w:tc>
          <w:tcPr>
            <w:tcW w:w="941" w:type="dxa"/>
            <w:shd w:val="clear" w:color="auto" w:fill="auto"/>
            <w:tcMar>
              <w:top w:w="0" w:type="dxa"/>
              <w:left w:w="0" w:type="dxa"/>
              <w:bottom w:w="0" w:type="dxa"/>
              <w:right w:w="0" w:type="dxa"/>
            </w:tcMar>
          </w:tcPr>
          <w:p w14:paraId="48D409B8" w14:textId="77777777" w:rsidR="005E39B1" w:rsidRDefault="005E39B1">
            <w:pPr>
              <w:widowControl w:val="0"/>
              <w:spacing w:line="360" w:lineRule="auto"/>
              <w:rPr>
                <w:sz w:val="24"/>
                <w:szCs w:val="24"/>
              </w:rPr>
            </w:pPr>
          </w:p>
        </w:tc>
        <w:tc>
          <w:tcPr>
            <w:tcW w:w="932" w:type="dxa"/>
            <w:shd w:val="clear" w:color="auto" w:fill="auto"/>
            <w:tcMar>
              <w:top w:w="0" w:type="dxa"/>
              <w:left w:w="0" w:type="dxa"/>
              <w:bottom w:w="0" w:type="dxa"/>
              <w:right w:w="0" w:type="dxa"/>
            </w:tcMar>
          </w:tcPr>
          <w:p w14:paraId="0985AACB" w14:textId="77777777" w:rsidR="005E39B1" w:rsidRDefault="005E39B1">
            <w:pPr>
              <w:widowControl w:val="0"/>
              <w:spacing w:line="360" w:lineRule="auto"/>
              <w:rPr>
                <w:sz w:val="24"/>
                <w:szCs w:val="24"/>
              </w:rPr>
            </w:pPr>
          </w:p>
        </w:tc>
        <w:tc>
          <w:tcPr>
            <w:tcW w:w="995" w:type="dxa"/>
            <w:shd w:val="clear" w:color="auto" w:fill="auto"/>
            <w:tcMar>
              <w:top w:w="0" w:type="dxa"/>
              <w:left w:w="0" w:type="dxa"/>
              <w:bottom w:w="0" w:type="dxa"/>
              <w:right w:w="0" w:type="dxa"/>
            </w:tcMar>
          </w:tcPr>
          <w:p w14:paraId="67F5E424" w14:textId="77777777" w:rsidR="005E39B1" w:rsidRDefault="005E39B1">
            <w:pPr>
              <w:widowControl w:val="0"/>
              <w:spacing w:line="360" w:lineRule="auto"/>
              <w:rPr>
                <w:sz w:val="24"/>
                <w:szCs w:val="24"/>
              </w:rPr>
            </w:pPr>
          </w:p>
        </w:tc>
      </w:tr>
    </w:tbl>
    <w:p w14:paraId="706A995C" w14:textId="77777777" w:rsidR="005E39B1" w:rsidRDefault="005E39B1">
      <w:pPr>
        <w:spacing w:line="360" w:lineRule="auto"/>
        <w:rPr>
          <w:sz w:val="24"/>
          <w:szCs w:val="24"/>
        </w:rPr>
      </w:pPr>
    </w:p>
    <w:p w14:paraId="448A619F" w14:textId="77777777" w:rsidR="005E39B1" w:rsidRDefault="00B77AAD">
      <w:pPr>
        <w:spacing w:before="81" w:line="480" w:lineRule="auto"/>
        <w:ind w:left="31"/>
        <w:rPr>
          <w:b/>
          <w:bCs/>
          <w:sz w:val="24"/>
          <w:szCs w:val="24"/>
        </w:rPr>
      </w:pPr>
      <w:r>
        <w:rPr>
          <w:b/>
          <w:bCs/>
          <w:sz w:val="24"/>
          <w:szCs w:val="24"/>
        </w:rPr>
        <w:t>Jak liczyć punkty?</w:t>
      </w:r>
    </w:p>
    <w:p w14:paraId="0BCFECB4" w14:textId="77777777" w:rsidR="005E39B1" w:rsidRDefault="00B77AAD">
      <w:pPr>
        <w:widowControl w:val="0"/>
        <w:numPr>
          <w:ilvl w:val="0"/>
          <w:numId w:val="2"/>
        </w:numPr>
        <w:tabs>
          <w:tab w:val="left" w:pos="1005"/>
          <w:tab w:val="left" w:pos="1046"/>
        </w:tabs>
        <w:spacing w:before="119" w:line="480" w:lineRule="auto"/>
        <w:ind w:hanging="360"/>
        <w:rPr>
          <w:sz w:val="20"/>
          <w:szCs w:val="20"/>
        </w:rPr>
      </w:pPr>
      <w:r>
        <w:rPr>
          <w:sz w:val="24"/>
          <w:szCs w:val="24"/>
        </w:rPr>
        <w:t>5 punktów – jeśli zaznaczyłeś/</w:t>
      </w:r>
      <w:proofErr w:type="spellStart"/>
      <w:r>
        <w:rPr>
          <w:sz w:val="24"/>
          <w:szCs w:val="24"/>
        </w:rPr>
        <w:t>aś</w:t>
      </w:r>
      <w:proofErr w:type="spellEnd"/>
      <w:r>
        <w:rPr>
          <w:sz w:val="24"/>
          <w:szCs w:val="24"/>
        </w:rPr>
        <w:t xml:space="preserve"> „CZĘSTO" </w:t>
      </w:r>
    </w:p>
    <w:p w14:paraId="42B863FF" w14:textId="77777777" w:rsidR="005E39B1" w:rsidRDefault="00B77AAD">
      <w:pPr>
        <w:widowControl w:val="0"/>
        <w:numPr>
          <w:ilvl w:val="0"/>
          <w:numId w:val="2"/>
        </w:numPr>
        <w:tabs>
          <w:tab w:val="left" w:pos="1005"/>
          <w:tab w:val="left" w:pos="1046"/>
        </w:tabs>
        <w:spacing w:line="480" w:lineRule="auto"/>
        <w:ind w:hanging="360"/>
        <w:rPr>
          <w:sz w:val="20"/>
          <w:szCs w:val="20"/>
        </w:rPr>
      </w:pPr>
      <w:r>
        <w:rPr>
          <w:sz w:val="24"/>
          <w:szCs w:val="24"/>
        </w:rPr>
        <w:t>2 punkty – jeśli zaznaczyłeś/</w:t>
      </w:r>
      <w:proofErr w:type="spellStart"/>
      <w:r>
        <w:rPr>
          <w:sz w:val="24"/>
          <w:szCs w:val="24"/>
        </w:rPr>
        <w:t>aś</w:t>
      </w:r>
      <w:proofErr w:type="spellEnd"/>
      <w:r>
        <w:rPr>
          <w:sz w:val="24"/>
          <w:szCs w:val="24"/>
        </w:rPr>
        <w:t xml:space="preserve"> „CZASAMI" </w:t>
      </w:r>
    </w:p>
    <w:p w14:paraId="36E106BA" w14:textId="77777777" w:rsidR="005E39B1" w:rsidRDefault="00B77AAD">
      <w:pPr>
        <w:widowControl w:val="0"/>
        <w:numPr>
          <w:ilvl w:val="0"/>
          <w:numId w:val="2"/>
        </w:numPr>
        <w:tabs>
          <w:tab w:val="left" w:pos="1005"/>
          <w:tab w:val="left" w:pos="1046"/>
        </w:tabs>
        <w:spacing w:line="480" w:lineRule="auto"/>
        <w:ind w:hanging="360"/>
        <w:rPr>
          <w:sz w:val="20"/>
          <w:szCs w:val="20"/>
        </w:rPr>
      </w:pPr>
      <w:r>
        <w:rPr>
          <w:sz w:val="24"/>
          <w:szCs w:val="24"/>
        </w:rPr>
        <w:t>1 punkt – jeśli zaznaczyłeś/</w:t>
      </w:r>
      <w:proofErr w:type="spellStart"/>
      <w:r>
        <w:rPr>
          <w:sz w:val="24"/>
          <w:szCs w:val="24"/>
        </w:rPr>
        <w:t>aś</w:t>
      </w:r>
      <w:proofErr w:type="spellEnd"/>
      <w:r>
        <w:rPr>
          <w:sz w:val="24"/>
          <w:szCs w:val="24"/>
        </w:rPr>
        <w:t xml:space="preserve"> „RZADKO" </w:t>
      </w:r>
    </w:p>
    <w:p w14:paraId="71CBE648" w14:textId="77777777" w:rsidR="005E39B1" w:rsidRDefault="00B77AAD">
      <w:pPr>
        <w:widowControl w:val="0"/>
        <w:numPr>
          <w:ilvl w:val="0"/>
          <w:numId w:val="2"/>
        </w:numPr>
        <w:tabs>
          <w:tab w:val="left" w:pos="1005"/>
          <w:tab w:val="left" w:pos="1046"/>
        </w:tabs>
        <w:spacing w:line="480" w:lineRule="auto"/>
        <w:ind w:hanging="360"/>
        <w:rPr>
          <w:sz w:val="20"/>
          <w:szCs w:val="20"/>
        </w:rPr>
      </w:pPr>
      <w:r>
        <w:rPr>
          <w:sz w:val="24"/>
          <w:szCs w:val="24"/>
        </w:rPr>
        <w:t>0 punktów – jeśli zaznaczyłeś/</w:t>
      </w:r>
      <w:proofErr w:type="spellStart"/>
      <w:r>
        <w:rPr>
          <w:sz w:val="24"/>
          <w:szCs w:val="24"/>
        </w:rPr>
        <w:t>aś</w:t>
      </w:r>
      <w:proofErr w:type="spellEnd"/>
      <w:r>
        <w:rPr>
          <w:sz w:val="24"/>
          <w:szCs w:val="24"/>
        </w:rPr>
        <w:t xml:space="preserve"> „NIGDY"</w:t>
      </w:r>
    </w:p>
    <w:p w14:paraId="364E5AC2" w14:textId="77777777" w:rsidR="005E39B1" w:rsidRDefault="005E39B1">
      <w:pPr>
        <w:widowControl w:val="0"/>
        <w:tabs>
          <w:tab w:val="left" w:pos="1005"/>
          <w:tab w:val="left" w:pos="1046"/>
        </w:tabs>
        <w:spacing w:before="119" w:line="240" w:lineRule="auto"/>
        <w:rPr>
          <w:sz w:val="24"/>
          <w:szCs w:val="24"/>
        </w:rPr>
      </w:pPr>
    </w:p>
    <w:p w14:paraId="76FC8F07" w14:textId="77777777" w:rsidR="005E39B1" w:rsidRDefault="00B77AAD">
      <w:pPr>
        <w:spacing w:before="81" w:line="240" w:lineRule="auto"/>
        <w:ind w:left="31"/>
        <w:rPr>
          <w:b/>
          <w:bCs/>
          <w:sz w:val="24"/>
          <w:szCs w:val="24"/>
        </w:rPr>
      </w:pPr>
      <w:r>
        <w:rPr>
          <w:b/>
          <w:bCs/>
          <w:sz w:val="24"/>
          <w:szCs w:val="24"/>
        </w:rPr>
        <w:lastRenderedPageBreak/>
        <w:t xml:space="preserve">Interpretacja wyników sprawdzianu asertywności </w:t>
      </w:r>
    </w:p>
    <w:p w14:paraId="5207F57B" w14:textId="77777777" w:rsidR="005E39B1" w:rsidRDefault="005E39B1">
      <w:pPr>
        <w:spacing w:before="81" w:line="240" w:lineRule="auto"/>
        <w:ind w:left="31"/>
        <w:rPr>
          <w:b/>
          <w:bCs/>
          <w:sz w:val="24"/>
          <w:szCs w:val="24"/>
        </w:rPr>
      </w:pPr>
    </w:p>
    <w:p w14:paraId="166145EE" w14:textId="77777777" w:rsidR="005E39B1" w:rsidRDefault="00B77AAD">
      <w:pPr>
        <w:spacing w:before="81" w:line="240" w:lineRule="auto"/>
        <w:ind w:left="31"/>
        <w:rPr>
          <w:sz w:val="24"/>
          <w:szCs w:val="24"/>
        </w:rPr>
      </w:pPr>
      <w:r>
        <w:rPr>
          <w:b/>
          <w:bCs/>
          <w:sz w:val="24"/>
          <w:szCs w:val="24"/>
        </w:rPr>
        <w:t xml:space="preserve">75-100 punktów </w:t>
      </w:r>
      <w:r>
        <w:rPr>
          <w:sz w:val="24"/>
          <w:szCs w:val="24"/>
        </w:rPr>
        <w:t>– jesteś asertywny, pewny siebie, śmiały. Podchodzisz do różnych sytuacji w sposób stanowczy i śmiały</w:t>
      </w:r>
    </w:p>
    <w:p w14:paraId="2CC47190" w14:textId="77777777" w:rsidR="005E39B1" w:rsidRDefault="005E39B1">
      <w:pPr>
        <w:spacing w:before="81" w:line="240" w:lineRule="auto"/>
        <w:ind w:left="31"/>
        <w:rPr>
          <w:sz w:val="24"/>
          <w:szCs w:val="24"/>
        </w:rPr>
      </w:pPr>
    </w:p>
    <w:p w14:paraId="07455A56" w14:textId="77777777" w:rsidR="005E39B1" w:rsidRDefault="00B77AAD">
      <w:pPr>
        <w:spacing w:before="81" w:line="240" w:lineRule="auto"/>
        <w:ind w:left="31"/>
        <w:rPr>
          <w:sz w:val="24"/>
          <w:szCs w:val="24"/>
        </w:rPr>
      </w:pPr>
      <w:r>
        <w:rPr>
          <w:b/>
          <w:bCs/>
          <w:sz w:val="24"/>
          <w:szCs w:val="24"/>
        </w:rPr>
        <w:t>50-75 punktów</w:t>
      </w:r>
      <w:r>
        <w:rPr>
          <w:sz w:val="24"/>
          <w:szCs w:val="24"/>
        </w:rPr>
        <w:t xml:space="preserve"> – choć potrafisz być asertywny i stanowczy, możesz mieć więcej sukcesów i korzyści, gdy trochę popracujesz nad swoją asertywnością</w:t>
      </w:r>
    </w:p>
    <w:p w14:paraId="0AA7517D" w14:textId="77777777" w:rsidR="005E39B1" w:rsidRDefault="005E39B1">
      <w:pPr>
        <w:spacing w:before="81" w:line="240" w:lineRule="auto"/>
        <w:ind w:left="31"/>
        <w:rPr>
          <w:sz w:val="24"/>
          <w:szCs w:val="24"/>
        </w:rPr>
      </w:pPr>
    </w:p>
    <w:p w14:paraId="4FEDDD62" w14:textId="77777777" w:rsidR="005E39B1" w:rsidRDefault="00B77AAD">
      <w:pPr>
        <w:spacing w:before="81" w:line="240" w:lineRule="auto"/>
        <w:ind w:left="31"/>
        <w:rPr>
          <w:sz w:val="24"/>
          <w:szCs w:val="24"/>
        </w:rPr>
      </w:pPr>
      <w:r>
        <w:rPr>
          <w:b/>
          <w:bCs/>
          <w:sz w:val="24"/>
          <w:szCs w:val="24"/>
        </w:rPr>
        <w:t>25-50 punktów</w:t>
      </w:r>
      <w:r>
        <w:rPr>
          <w:sz w:val="24"/>
          <w:szCs w:val="24"/>
        </w:rPr>
        <w:t xml:space="preserve"> – nie zawsze potrafisz być konsekwentny w swoim asertywnym zachowaniu.</w:t>
      </w:r>
    </w:p>
    <w:p w14:paraId="7352E28C" w14:textId="77777777" w:rsidR="005E39B1" w:rsidRDefault="005E39B1">
      <w:pPr>
        <w:spacing w:before="81" w:line="240" w:lineRule="auto"/>
        <w:ind w:left="31"/>
        <w:rPr>
          <w:sz w:val="24"/>
          <w:szCs w:val="24"/>
        </w:rPr>
      </w:pPr>
    </w:p>
    <w:p w14:paraId="4DCA0EEB" w14:textId="77777777" w:rsidR="005E39B1" w:rsidRDefault="00B77AAD">
      <w:pPr>
        <w:spacing w:before="81" w:line="240" w:lineRule="auto"/>
        <w:ind w:left="31"/>
        <w:rPr>
          <w:sz w:val="24"/>
          <w:szCs w:val="24"/>
        </w:rPr>
      </w:pPr>
      <w:r>
        <w:rPr>
          <w:b/>
          <w:bCs/>
          <w:sz w:val="24"/>
          <w:szCs w:val="24"/>
        </w:rPr>
        <w:t>0-25 punktów</w:t>
      </w:r>
      <w:r>
        <w:rPr>
          <w:sz w:val="24"/>
          <w:szCs w:val="24"/>
        </w:rPr>
        <w:t xml:space="preserve"> – jeśli chcesz rozwinąć swoją asertywność, to musisz poświęcić sporo pracy i czasu na jej wytrenowania</w:t>
      </w:r>
    </w:p>
    <w:p w14:paraId="5BAB232A" w14:textId="77777777" w:rsidR="005E39B1" w:rsidRDefault="005E39B1">
      <w:pPr>
        <w:spacing w:line="360" w:lineRule="auto"/>
        <w:rPr>
          <w:sz w:val="24"/>
          <w:szCs w:val="24"/>
        </w:rPr>
      </w:pPr>
    </w:p>
    <w:p w14:paraId="4F70DB46" w14:textId="77777777" w:rsidR="005E39B1" w:rsidRDefault="005E39B1">
      <w:pPr>
        <w:spacing w:line="360" w:lineRule="auto"/>
        <w:rPr>
          <w:sz w:val="24"/>
          <w:szCs w:val="24"/>
        </w:rPr>
      </w:pPr>
    </w:p>
    <w:p w14:paraId="3798DE2D" w14:textId="77777777" w:rsidR="005E39B1" w:rsidRDefault="005E39B1">
      <w:pPr>
        <w:spacing w:line="360" w:lineRule="auto"/>
        <w:rPr>
          <w:sz w:val="24"/>
          <w:szCs w:val="24"/>
        </w:rPr>
      </w:pPr>
    </w:p>
    <w:p w14:paraId="7E9044B4" w14:textId="77777777" w:rsidR="005E39B1" w:rsidRDefault="005E39B1">
      <w:pPr>
        <w:spacing w:line="360" w:lineRule="auto"/>
        <w:rPr>
          <w:sz w:val="24"/>
          <w:szCs w:val="24"/>
        </w:rPr>
      </w:pPr>
    </w:p>
    <w:p w14:paraId="7FA89DDB" w14:textId="77777777" w:rsidR="005E39B1" w:rsidRDefault="003D12C4">
      <w:pPr>
        <w:spacing w:line="360" w:lineRule="auto"/>
        <w:jc w:val="center"/>
        <w:rPr>
          <w:sz w:val="24"/>
          <w:szCs w:val="24"/>
        </w:rPr>
      </w:pPr>
      <w:r w:rsidRPr="00F409ED">
        <w:rPr>
          <w:noProof/>
          <w:color w:val="000000"/>
        </w:rPr>
        <w:drawing>
          <wp:inline distT="0" distB="0" distL="0" distR="0" wp14:anchorId="50E18CD5" wp14:editId="77E4A32A">
            <wp:extent cx="3192780" cy="31927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2780" cy="3192780"/>
                    </a:xfrm>
                    <a:prstGeom prst="rect">
                      <a:avLst/>
                    </a:prstGeom>
                    <a:noFill/>
                    <a:ln>
                      <a:noFill/>
                    </a:ln>
                  </pic:spPr>
                </pic:pic>
              </a:graphicData>
            </a:graphic>
          </wp:inline>
        </w:drawing>
      </w:r>
    </w:p>
    <w:p w14:paraId="02BCCD21" w14:textId="77777777" w:rsidR="005E39B1" w:rsidRDefault="005E39B1">
      <w:pPr>
        <w:spacing w:line="240" w:lineRule="auto"/>
        <w:rPr>
          <w:sz w:val="24"/>
          <w:szCs w:val="24"/>
        </w:rPr>
      </w:pPr>
    </w:p>
    <w:p w14:paraId="20161420" w14:textId="77777777" w:rsidR="005E39B1" w:rsidRDefault="005E39B1">
      <w:pPr>
        <w:spacing w:line="240" w:lineRule="auto"/>
        <w:rPr>
          <w:sz w:val="24"/>
          <w:szCs w:val="24"/>
        </w:rPr>
      </w:pPr>
    </w:p>
    <w:p w14:paraId="0A0EDEC1" w14:textId="77777777" w:rsidR="005E39B1" w:rsidRDefault="005E39B1">
      <w:pPr>
        <w:spacing w:line="240" w:lineRule="auto"/>
        <w:rPr>
          <w:sz w:val="24"/>
          <w:szCs w:val="24"/>
        </w:rPr>
      </w:pPr>
    </w:p>
    <w:p w14:paraId="77845565" w14:textId="77777777" w:rsidR="005E39B1" w:rsidRDefault="005E39B1">
      <w:pPr>
        <w:spacing w:line="240" w:lineRule="auto"/>
        <w:rPr>
          <w:sz w:val="24"/>
          <w:szCs w:val="24"/>
        </w:rPr>
      </w:pPr>
    </w:p>
    <w:p w14:paraId="2ACD083E" w14:textId="77777777" w:rsidR="005E39B1" w:rsidRDefault="00B77AAD">
      <w:pPr>
        <w:spacing w:line="240" w:lineRule="auto"/>
        <w:rPr>
          <w:sz w:val="24"/>
          <w:szCs w:val="24"/>
        </w:rPr>
      </w:pPr>
      <w:r>
        <w:br w:type="page"/>
      </w:r>
    </w:p>
    <w:p w14:paraId="16C1F271" w14:textId="77777777" w:rsidR="005E39B1" w:rsidRDefault="00B77AAD">
      <w:pPr>
        <w:pStyle w:val="Nagwek1"/>
        <w:spacing w:before="240" w:after="0" w:line="240" w:lineRule="auto"/>
        <w:rPr>
          <w:b/>
          <w:bCs/>
          <w:color w:val="0070C0"/>
          <w:sz w:val="28"/>
          <w:szCs w:val="28"/>
        </w:rPr>
      </w:pPr>
      <w:bookmarkStart w:id="22" w:name="_Toc223820556"/>
      <w:r>
        <w:rPr>
          <w:b/>
          <w:bCs/>
          <w:color w:val="0070C0"/>
          <w:sz w:val="28"/>
          <w:szCs w:val="28"/>
        </w:rPr>
        <w:lastRenderedPageBreak/>
        <w:t>Radzenie sobie ze stresem</w:t>
      </w:r>
      <w:bookmarkEnd w:id="22"/>
    </w:p>
    <w:p w14:paraId="297E8A35" w14:textId="77777777" w:rsidR="005E39B1" w:rsidRDefault="005E39B1">
      <w:pPr>
        <w:spacing w:line="240" w:lineRule="auto"/>
        <w:rPr>
          <w:rFonts w:ascii="Calibri" w:eastAsia="Calibri" w:hAnsi="Calibri" w:cs="Calibri"/>
          <w:sz w:val="24"/>
          <w:szCs w:val="24"/>
        </w:rPr>
      </w:pPr>
    </w:p>
    <w:p w14:paraId="7688CCB9" w14:textId="77777777" w:rsidR="005E39B1" w:rsidRDefault="00B77AAD">
      <w:pPr>
        <w:pStyle w:val="Nagwek2"/>
        <w:spacing w:before="40" w:after="0" w:line="360" w:lineRule="auto"/>
        <w:rPr>
          <w:b/>
          <w:bCs/>
          <w:color w:val="4472C4"/>
          <w:sz w:val="26"/>
          <w:szCs w:val="26"/>
        </w:rPr>
      </w:pPr>
      <w:bookmarkStart w:id="23" w:name="_Toc223820557"/>
      <w:r>
        <w:rPr>
          <w:b/>
          <w:bCs/>
          <w:color w:val="4472C4"/>
          <w:sz w:val="26"/>
          <w:szCs w:val="26"/>
        </w:rPr>
        <w:t>Czym jest stres?</w:t>
      </w:r>
      <w:bookmarkEnd w:id="23"/>
    </w:p>
    <w:p w14:paraId="7922BB42" w14:textId="77777777" w:rsidR="005E39B1" w:rsidRDefault="00B77AAD">
      <w:pPr>
        <w:numPr>
          <w:ilvl w:val="0"/>
          <w:numId w:val="18"/>
        </w:numPr>
        <w:spacing w:line="360" w:lineRule="auto"/>
        <w:ind w:hanging="360"/>
        <w:rPr>
          <w:sz w:val="20"/>
          <w:szCs w:val="20"/>
        </w:rPr>
      </w:pPr>
      <w:r>
        <w:rPr>
          <w:sz w:val="24"/>
          <w:szCs w:val="24"/>
        </w:rPr>
        <w:t>Jest reakcją organizmu na realną lub wyobrażoną sytuację.</w:t>
      </w:r>
    </w:p>
    <w:p w14:paraId="4476BC1A" w14:textId="77777777" w:rsidR="005E39B1" w:rsidRDefault="00B77AAD">
      <w:pPr>
        <w:numPr>
          <w:ilvl w:val="0"/>
          <w:numId w:val="18"/>
        </w:numPr>
        <w:spacing w:line="360" w:lineRule="auto"/>
        <w:ind w:hanging="360"/>
        <w:rPr>
          <w:sz w:val="20"/>
          <w:szCs w:val="20"/>
        </w:rPr>
      </w:pPr>
      <w:r>
        <w:rPr>
          <w:sz w:val="24"/>
          <w:szCs w:val="24"/>
        </w:rPr>
        <w:t>To reakcja organizmu na stawiane wymagania.</w:t>
      </w:r>
    </w:p>
    <w:p w14:paraId="1A1B054B" w14:textId="77777777" w:rsidR="005E39B1" w:rsidRDefault="00B77AAD">
      <w:pPr>
        <w:numPr>
          <w:ilvl w:val="0"/>
          <w:numId w:val="18"/>
        </w:numPr>
        <w:spacing w:line="360" w:lineRule="auto"/>
        <w:ind w:hanging="360"/>
        <w:rPr>
          <w:sz w:val="20"/>
          <w:szCs w:val="20"/>
        </w:rPr>
      </w:pPr>
      <w:r>
        <w:rPr>
          <w:sz w:val="24"/>
          <w:szCs w:val="24"/>
        </w:rPr>
        <w:t>Zetknięcie z trudną sytuacją:</w:t>
      </w:r>
    </w:p>
    <w:p w14:paraId="19A6CB8A" w14:textId="77777777" w:rsidR="005E39B1" w:rsidRDefault="00B77AAD">
      <w:pPr>
        <w:spacing w:line="360" w:lineRule="auto"/>
        <w:ind w:left="720"/>
        <w:rPr>
          <w:sz w:val="24"/>
          <w:szCs w:val="24"/>
        </w:rPr>
      </w:pPr>
      <w:r>
        <w:rPr>
          <w:sz w:val="24"/>
          <w:szCs w:val="24"/>
        </w:rPr>
        <w:t>- przeciążenie (sytuacja, w której nie potrafimy sobie poradzić),</w:t>
      </w:r>
    </w:p>
    <w:p w14:paraId="2EDB36F0" w14:textId="77777777" w:rsidR="005E39B1" w:rsidRDefault="00B77AAD">
      <w:pPr>
        <w:spacing w:line="360" w:lineRule="auto"/>
        <w:ind w:left="720"/>
        <w:rPr>
          <w:sz w:val="24"/>
          <w:szCs w:val="24"/>
        </w:rPr>
      </w:pPr>
      <w:r>
        <w:rPr>
          <w:sz w:val="24"/>
          <w:szCs w:val="24"/>
        </w:rPr>
        <w:t>- deprywacja (niezaspokojenie ważnych potrzeb),</w:t>
      </w:r>
    </w:p>
    <w:p w14:paraId="2AD76BCE" w14:textId="77777777" w:rsidR="005E39B1" w:rsidRDefault="00B77AAD">
      <w:pPr>
        <w:spacing w:line="360" w:lineRule="auto"/>
        <w:ind w:left="854" w:hanging="134"/>
        <w:rPr>
          <w:sz w:val="24"/>
          <w:szCs w:val="24"/>
        </w:rPr>
      </w:pPr>
      <w:r>
        <w:rPr>
          <w:sz w:val="24"/>
          <w:szCs w:val="24"/>
        </w:rPr>
        <w:t>- utrudnienie (napotkanie przeszkód na drodze do realizacji celu – fizycznych lub społecznych),</w:t>
      </w:r>
    </w:p>
    <w:p w14:paraId="254F96C7" w14:textId="77777777" w:rsidR="005E39B1" w:rsidRDefault="00B77AAD">
      <w:pPr>
        <w:spacing w:line="360" w:lineRule="auto"/>
        <w:ind w:left="854" w:hanging="134"/>
        <w:rPr>
          <w:sz w:val="24"/>
          <w:szCs w:val="24"/>
        </w:rPr>
      </w:pPr>
      <w:r>
        <w:rPr>
          <w:sz w:val="24"/>
          <w:szCs w:val="24"/>
        </w:rPr>
        <w:t>- zagrożenie (obawa o utratę cenionych wartości w tym życia, zdrowia, pozycji społecznej, miłości).</w:t>
      </w:r>
    </w:p>
    <w:p w14:paraId="79581B11" w14:textId="77777777" w:rsidR="005E39B1" w:rsidRDefault="00B77AAD">
      <w:pPr>
        <w:numPr>
          <w:ilvl w:val="0"/>
          <w:numId w:val="18"/>
        </w:numPr>
        <w:spacing w:line="360" w:lineRule="auto"/>
        <w:ind w:hanging="360"/>
        <w:rPr>
          <w:sz w:val="20"/>
          <w:szCs w:val="20"/>
        </w:rPr>
      </w:pPr>
      <w:r>
        <w:rPr>
          <w:sz w:val="24"/>
          <w:szCs w:val="24"/>
        </w:rPr>
        <w:t xml:space="preserve">Relacje między naciskiem otoczenia a indywidualnymi możliwościami </w:t>
      </w:r>
      <w:r>
        <w:rPr>
          <w:sz w:val="24"/>
          <w:szCs w:val="24"/>
        </w:rPr>
        <w:br/>
        <w:t xml:space="preserve">i umiejętnościami radzenia sobie. </w:t>
      </w:r>
    </w:p>
    <w:p w14:paraId="44136605" w14:textId="77777777" w:rsidR="005E39B1" w:rsidRDefault="005E39B1">
      <w:pPr>
        <w:spacing w:line="240" w:lineRule="auto"/>
        <w:rPr>
          <w:sz w:val="24"/>
          <w:szCs w:val="24"/>
        </w:rPr>
      </w:pPr>
    </w:p>
    <w:p w14:paraId="373D979F" w14:textId="77777777" w:rsidR="005E39B1" w:rsidRDefault="00B77AAD">
      <w:pPr>
        <w:pStyle w:val="Nagwek2"/>
        <w:spacing w:before="40" w:after="0" w:line="240" w:lineRule="auto"/>
        <w:rPr>
          <w:b/>
          <w:bCs/>
          <w:color w:val="4472C4"/>
          <w:sz w:val="26"/>
          <w:szCs w:val="26"/>
        </w:rPr>
      </w:pPr>
      <w:bookmarkStart w:id="24" w:name="_Toc223820558"/>
      <w:r>
        <w:rPr>
          <w:b/>
          <w:bCs/>
          <w:color w:val="4472C4"/>
          <w:sz w:val="26"/>
          <w:szCs w:val="26"/>
        </w:rPr>
        <w:t>„Historia” stresu</w:t>
      </w:r>
      <w:bookmarkEnd w:id="24"/>
    </w:p>
    <w:p w14:paraId="50EE8561" w14:textId="77777777" w:rsidR="005E39B1" w:rsidRDefault="005E39B1">
      <w:pPr>
        <w:spacing w:line="240" w:lineRule="auto"/>
        <w:rPr>
          <w:rFonts w:ascii="Calibri" w:eastAsia="Calibri" w:hAnsi="Calibri" w:cs="Calibri"/>
          <w:sz w:val="24"/>
          <w:szCs w:val="24"/>
        </w:rPr>
      </w:pPr>
    </w:p>
    <w:p w14:paraId="697FB32D" w14:textId="77777777" w:rsidR="005E39B1" w:rsidRDefault="00B77AAD">
      <w:pPr>
        <w:spacing w:line="240" w:lineRule="auto"/>
        <w:jc w:val="both"/>
        <w:rPr>
          <w:sz w:val="24"/>
          <w:szCs w:val="24"/>
        </w:rPr>
      </w:pPr>
      <w:r>
        <w:rPr>
          <w:sz w:val="24"/>
          <w:szCs w:val="24"/>
        </w:rPr>
        <w:t xml:space="preserve">Zjawisko stresu znane jest człowiekowi od czasów prehistorycznych. </w:t>
      </w:r>
    </w:p>
    <w:p w14:paraId="6309B67D" w14:textId="77777777" w:rsidR="005E39B1" w:rsidRDefault="005E39B1">
      <w:pPr>
        <w:spacing w:line="240" w:lineRule="auto"/>
        <w:jc w:val="both"/>
        <w:rPr>
          <w:sz w:val="24"/>
          <w:szCs w:val="24"/>
        </w:rPr>
      </w:pPr>
    </w:p>
    <w:p w14:paraId="06AABDE5" w14:textId="77777777" w:rsidR="005E39B1" w:rsidRDefault="00B77AAD">
      <w:pPr>
        <w:spacing w:line="360" w:lineRule="auto"/>
        <w:rPr>
          <w:sz w:val="24"/>
          <w:szCs w:val="24"/>
        </w:rPr>
      </w:pPr>
      <w:r>
        <w:rPr>
          <w:sz w:val="24"/>
          <w:szCs w:val="24"/>
        </w:rPr>
        <w:t xml:space="preserve">Druga połowa XIX wieku, Claude Bernard (fizjolog francuski) definiuje: „warunkiem wolnego i niezależnego życia jest stałość </w:t>
      </w:r>
      <w:r>
        <w:rPr>
          <w:i/>
          <w:iCs/>
          <w:sz w:val="24"/>
          <w:szCs w:val="24"/>
        </w:rPr>
        <w:t xml:space="preserve">milieu </w:t>
      </w:r>
      <w:proofErr w:type="spellStart"/>
      <w:r>
        <w:rPr>
          <w:i/>
          <w:iCs/>
          <w:sz w:val="24"/>
          <w:szCs w:val="24"/>
        </w:rPr>
        <w:t>intćrieur</w:t>
      </w:r>
      <w:proofErr w:type="spellEnd"/>
      <w:r>
        <w:rPr>
          <w:sz w:val="24"/>
          <w:szCs w:val="24"/>
        </w:rPr>
        <w:t xml:space="preserve">” </w:t>
      </w:r>
      <w:r>
        <w:rPr>
          <w:i/>
          <w:iCs/>
          <w:sz w:val="24"/>
          <w:szCs w:val="24"/>
        </w:rPr>
        <w:t>(wewnętrznego środowiska)</w:t>
      </w:r>
      <w:r>
        <w:rPr>
          <w:sz w:val="24"/>
          <w:szCs w:val="24"/>
        </w:rPr>
        <w:t>.</w:t>
      </w:r>
    </w:p>
    <w:p w14:paraId="5F439D8E" w14:textId="77777777" w:rsidR="005E39B1" w:rsidRDefault="005E39B1">
      <w:pPr>
        <w:spacing w:line="360" w:lineRule="auto"/>
        <w:rPr>
          <w:sz w:val="24"/>
          <w:szCs w:val="24"/>
        </w:rPr>
      </w:pPr>
    </w:p>
    <w:p w14:paraId="40004699" w14:textId="77777777" w:rsidR="005E39B1" w:rsidRDefault="00B77AAD">
      <w:pPr>
        <w:spacing w:line="360" w:lineRule="auto"/>
        <w:rPr>
          <w:sz w:val="24"/>
          <w:szCs w:val="24"/>
        </w:rPr>
      </w:pPr>
      <w:r>
        <w:rPr>
          <w:sz w:val="24"/>
          <w:szCs w:val="24"/>
        </w:rPr>
        <w:t xml:space="preserve">Pierwsza połowa XX wieku, Walter B. </w:t>
      </w:r>
      <w:proofErr w:type="spellStart"/>
      <w:r>
        <w:rPr>
          <w:sz w:val="24"/>
          <w:szCs w:val="24"/>
        </w:rPr>
        <w:t>Cannon</w:t>
      </w:r>
      <w:proofErr w:type="spellEnd"/>
      <w:r>
        <w:rPr>
          <w:sz w:val="24"/>
          <w:szCs w:val="24"/>
        </w:rPr>
        <w:t xml:space="preserve"> (fizjolog amerykański) „skoordynowany proces fizjologiczny, który podtrzymuje większość stałych stanów organizmu” proponuje nazywać „homeostazą” (zdolnością do utrzymania równowagi wewnętrznej organizmu).</w:t>
      </w:r>
    </w:p>
    <w:p w14:paraId="65A138A4" w14:textId="77777777" w:rsidR="005E39B1" w:rsidRDefault="005E39B1">
      <w:pPr>
        <w:spacing w:line="360" w:lineRule="auto"/>
        <w:rPr>
          <w:sz w:val="24"/>
          <w:szCs w:val="24"/>
        </w:rPr>
      </w:pPr>
    </w:p>
    <w:p w14:paraId="7506DC58" w14:textId="77777777" w:rsidR="005E39B1" w:rsidRDefault="00B77AAD">
      <w:pPr>
        <w:spacing w:line="360" w:lineRule="auto"/>
        <w:rPr>
          <w:sz w:val="24"/>
          <w:szCs w:val="24"/>
        </w:rPr>
      </w:pPr>
      <w:r>
        <w:rPr>
          <w:sz w:val="24"/>
          <w:szCs w:val="24"/>
        </w:rPr>
        <w:t xml:space="preserve">Hans </w:t>
      </w:r>
      <w:proofErr w:type="spellStart"/>
      <w:r>
        <w:rPr>
          <w:sz w:val="24"/>
          <w:szCs w:val="24"/>
        </w:rPr>
        <w:t>Selye</w:t>
      </w:r>
      <w:proofErr w:type="spellEnd"/>
      <w:r>
        <w:rPr>
          <w:sz w:val="24"/>
          <w:szCs w:val="24"/>
        </w:rPr>
        <w:t xml:space="preserve"> (fizjopatolog i endokrynolog kanadyjski, pochodzenia austriackiego) wprowadził do nauki pojęcie stresu (lata 30-te XX w.). Zdefiniował go jako dynamiczną reakcję adaptacyjną wynikającą z różnicy pomiędzy możliwościami organizmu a wymogami sytuacji. Skłania do podjęcia zachowań zaradczych, które mają przywrócić stan równowagi. </w:t>
      </w:r>
      <w:proofErr w:type="spellStart"/>
      <w:r>
        <w:rPr>
          <w:sz w:val="24"/>
          <w:szCs w:val="24"/>
        </w:rPr>
        <w:t>Selye</w:t>
      </w:r>
      <w:proofErr w:type="spellEnd"/>
      <w:r>
        <w:rPr>
          <w:sz w:val="24"/>
          <w:szCs w:val="24"/>
        </w:rPr>
        <w:t xml:space="preserve"> postawił tezę, że stres jest normalną reakcją związaną z procesami życia mobilizującą organizm do działania.</w:t>
      </w:r>
    </w:p>
    <w:p w14:paraId="234003F9" w14:textId="77777777" w:rsidR="005E39B1" w:rsidRDefault="005E39B1">
      <w:pPr>
        <w:spacing w:line="240" w:lineRule="auto"/>
        <w:rPr>
          <w:sz w:val="24"/>
          <w:szCs w:val="24"/>
        </w:rPr>
      </w:pPr>
    </w:p>
    <w:p w14:paraId="69E51F6D" w14:textId="77777777" w:rsidR="005E39B1" w:rsidRDefault="005E39B1">
      <w:pPr>
        <w:spacing w:line="240" w:lineRule="auto"/>
        <w:rPr>
          <w:sz w:val="24"/>
          <w:szCs w:val="24"/>
        </w:rPr>
      </w:pPr>
    </w:p>
    <w:p w14:paraId="15F38CBD" w14:textId="77777777" w:rsidR="005E39B1" w:rsidRDefault="005E39B1">
      <w:pPr>
        <w:pStyle w:val="Nagwek2"/>
        <w:spacing w:before="40" w:after="0" w:line="240" w:lineRule="auto"/>
        <w:rPr>
          <w:b/>
          <w:bCs/>
          <w:color w:val="4472C4"/>
          <w:sz w:val="26"/>
          <w:szCs w:val="26"/>
        </w:rPr>
      </w:pPr>
    </w:p>
    <w:p w14:paraId="3B6AF6F7" w14:textId="77777777" w:rsidR="005E39B1" w:rsidRDefault="00B77AAD">
      <w:pPr>
        <w:pStyle w:val="Nagwek2"/>
        <w:spacing w:before="40" w:after="0" w:line="240" w:lineRule="auto"/>
        <w:rPr>
          <w:b/>
          <w:bCs/>
          <w:color w:val="4472C4"/>
          <w:sz w:val="26"/>
          <w:szCs w:val="26"/>
        </w:rPr>
      </w:pPr>
      <w:bookmarkStart w:id="25" w:name="_Toc223820559"/>
      <w:r>
        <w:rPr>
          <w:b/>
          <w:bCs/>
          <w:color w:val="4472C4"/>
          <w:sz w:val="26"/>
          <w:szCs w:val="26"/>
        </w:rPr>
        <w:t>Reakcja organizmu na czynnik wywołujący stres</w:t>
      </w:r>
      <w:bookmarkEnd w:id="25"/>
    </w:p>
    <w:p w14:paraId="11914670" w14:textId="77777777" w:rsidR="005E39B1" w:rsidRDefault="005E39B1">
      <w:pPr>
        <w:spacing w:line="240" w:lineRule="auto"/>
        <w:rPr>
          <w:rFonts w:ascii="Calibri" w:eastAsia="Calibri" w:hAnsi="Calibri" w:cs="Calibri"/>
          <w:sz w:val="24"/>
          <w:szCs w:val="24"/>
        </w:rPr>
      </w:pPr>
    </w:p>
    <w:p w14:paraId="0D47EEF6" w14:textId="77777777" w:rsidR="005E39B1" w:rsidRDefault="003D12C4">
      <w:pPr>
        <w:spacing w:line="240" w:lineRule="auto"/>
        <w:rPr>
          <w:rFonts w:ascii="Calibri" w:eastAsia="Calibri" w:hAnsi="Calibri" w:cs="Calibri"/>
          <w:sz w:val="24"/>
          <w:szCs w:val="24"/>
        </w:rPr>
      </w:pPr>
      <w:r w:rsidRPr="00F409ED">
        <w:rPr>
          <w:rFonts w:ascii="Verdana" w:hAnsi="Verdana"/>
          <w:noProof/>
        </w:rPr>
        <w:drawing>
          <wp:inline distT="0" distB="0" distL="0" distR="0" wp14:anchorId="19546FA8" wp14:editId="574C3B00">
            <wp:extent cx="5516245" cy="952500"/>
            <wp:effectExtent l="19050" t="0" r="27305" b="0"/>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BA716A8" w14:textId="77777777" w:rsidR="005E39B1" w:rsidRDefault="005E39B1">
      <w:pPr>
        <w:spacing w:line="240" w:lineRule="auto"/>
        <w:jc w:val="center"/>
        <w:rPr>
          <w:rFonts w:ascii="Calibri" w:eastAsia="Calibri" w:hAnsi="Calibri" w:cs="Calibri"/>
          <w:sz w:val="24"/>
          <w:szCs w:val="24"/>
        </w:rPr>
      </w:pPr>
    </w:p>
    <w:p w14:paraId="741CE2DA" w14:textId="77777777" w:rsidR="005E39B1" w:rsidRDefault="00B77AAD">
      <w:pPr>
        <w:pStyle w:val="Nagwek2"/>
        <w:spacing w:before="40" w:after="0" w:line="360" w:lineRule="auto"/>
        <w:rPr>
          <w:b/>
          <w:bCs/>
          <w:color w:val="4472C4"/>
          <w:sz w:val="26"/>
          <w:szCs w:val="26"/>
        </w:rPr>
      </w:pPr>
      <w:bookmarkStart w:id="26" w:name="_Toc223820560"/>
      <w:r>
        <w:rPr>
          <w:b/>
          <w:bCs/>
          <w:color w:val="4472C4"/>
          <w:sz w:val="26"/>
          <w:szCs w:val="26"/>
        </w:rPr>
        <w:t>Trzy typy reakcji na stres</w:t>
      </w:r>
      <w:bookmarkEnd w:id="26"/>
    </w:p>
    <w:p w14:paraId="1337AB67" w14:textId="77777777" w:rsidR="005E39B1" w:rsidRDefault="005E39B1">
      <w:pPr>
        <w:spacing w:line="360" w:lineRule="auto"/>
        <w:jc w:val="center"/>
        <w:rPr>
          <w:rFonts w:ascii="Calibri" w:eastAsia="Calibri" w:hAnsi="Calibri" w:cs="Calibri"/>
          <w:sz w:val="24"/>
          <w:szCs w:val="24"/>
        </w:rPr>
      </w:pPr>
    </w:p>
    <w:p w14:paraId="59B7389A" w14:textId="77777777" w:rsidR="005E39B1" w:rsidRDefault="00B77AAD">
      <w:pPr>
        <w:numPr>
          <w:ilvl w:val="0"/>
          <w:numId w:val="18"/>
        </w:numPr>
        <w:spacing w:line="360" w:lineRule="auto"/>
        <w:ind w:hanging="360"/>
        <w:rPr>
          <w:sz w:val="20"/>
          <w:szCs w:val="20"/>
        </w:rPr>
      </w:pPr>
      <w:proofErr w:type="spellStart"/>
      <w:r>
        <w:rPr>
          <w:b/>
          <w:bCs/>
          <w:sz w:val="24"/>
          <w:szCs w:val="24"/>
        </w:rPr>
        <w:t>eustres</w:t>
      </w:r>
      <w:proofErr w:type="spellEnd"/>
      <w:r>
        <w:rPr>
          <w:sz w:val="24"/>
          <w:szCs w:val="24"/>
        </w:rPr>
        <w:t xml:space="preserve"> – oddziaływanie wielu bodźców odczuwanych jako przyjemne (ekscytujące) albo jako nieprzyjemne, ale nie przekraczające pewnej granicy. Pobudza organizm do działania, wzmacnia reakcje, podnosi próg reaktywności. Umożliwia skuteczne działanie;</w:t>
      </w:r>
    </w:p>
    <w:p w14:paraId="65034FE6" w14:textId="77777777" w:rsidR="005E39B1" w:rsidRDefault="005E39B1">
      <w:pPr>
        <w:spacing w:line="360" w:lineRule="auto"/>
        <w:jc w:val="both"/>
        <w:rPr>
          <w:sz w:val="24"/>
          <w:szCs w:val="24"/>
        </w:rPr>
      </w:pPr>
    </w:p>
    <w:p w14:paraId="4B1D103B" w14:textId="77777777" w:rsidR="005E39B1" w:rsidRDefault="00B77AAD">
      <w:pPr>
        <w:numPr>
          <w:ilvl w:val="0"/>
          <w:numId w:val="18"/>
        </w:numPr>
        <w:spacing w:line="360" w:lineRule="auto"/>
        <w:ind w:hanging="360"/>
        <w:jc w:val="both"/>
        <w:rPr>
          <w:sz w:val="20"/>
          <w:szCs w:val="20"/>
        </w:rPr>
      </w:pPr>
      <w:proofErr w:type="spellStart"/>
      <w:r>
        <w:rPr>
          <w:b/>
          <w:bCs/>
          <w:sz w:val="24"/>
          <w:szCs w:val="24"/>
        </w:rPr>
        <w:t>dystres</w:t>
      </w:r>
      <w:proofErr w:type="spellEnd"/>
      <w:r>
        <w:rPr>
          <w:sz w:val="24"/>
          <w:szCs w:val="24"/>
        </w:rPr>
        <w:t xml:space="preserve"> – strumień bodźców, który przekracza pewną granicę indywidualnej wytrzymałości. Oddziałuje negatywnie, jest szkodliwy dla organizmu;</w:t>
      </w:r>
    </w:p>
    <w:p w14:paraId="350493EE" w14:textId="77777777" w:rsidR="005E39B1" w:rsidRDefault="005E39B1">
      <w:pPr>
        <w:spacing w:line="360" w:lineRule="auto"/>
        <w:ind w:left="720"/>
        <w:rPr>
          <w:sz w:val="24"/>
          <w:szCs w:val="24"/>
        </w:rPr>
      </w:pPr>
    </w:p>
    <w:p w14:paraId="0BABEBE7" w14:textId="77777777" w:rsidR="005E39B1" w:rsidRDefault="00B77AAD">
      <w:pPr>
        <w:numPr>
          <w:ilvl w:val="0"/>
          <w:numId w:val="18"/>
        </w:numPr>
        <w:spacing w:line="360" w:lineRule="auto"/>
        <w:ind w:hanging="360"/>
        <w:jc w:val="both"/>
        <w:rPr>
          <w:sz w:val="20"/>
          <w:szCs w:val="20"/>
        </w:rPr>
      </w:pPr>
      <w:proofErr w:type="spellStart"/>
      <w:r>
        <w:rPr>
          <w:b/>
          <w:bCs/>
          <w:sz w:val="24"/>
          <w:szCs w:val="24"/>
        </w:rPr>
        <w:t>neustres</w:t>
      </w:r>
      <w:proofErr w:type="spellEnd"/>
      <w:r>
        <w:rPr>
          <w:sz w:val="24"/>
          <w:szCs w:val="24"/>
        </w:rPr>
        <w:t xml:space="preserve"> – to bodziec dla danej osoby neutralny w działaniu, chociaż dla innych bywa on </w:t>
      </w:r>
      <w:proofErr w:type="spellStart"/>
      <w:r>
        <w:rPr>
          <w:sz w:val="24"/>
          <w:szCs w:val="24"/>
        </w:rPr>
        <w:t>eustresowy</w:t>
      </w:r>
      <w:proofErr w:type="spellEnd"/>
      <w:r>
        <w:rPr>
          <w:sz w:val="24"/>
          <w:szCs w:val="24"/>
        </w:rPr>
        <w:t xml:space="preserve"> lub </w:t>
      </w:r>
      <w:proofErr w:type="spellStart"/>
      <w:r>
        <w:rPr>
          <w:sz w:val="24"/>
          <w:szCs w:val="24"/>
        </w:rPr>
        <w:t>dystresowy</w:t>
      </w:r>
      <w:proofErr w:type="spellEnd"/>
    </w:p>
    <w:p w14:paraId="5D85B99C" w14:textId="77777777" w:rsidR="005E39B1" w:rsidRDefault="005E39B1">
      <w:pPr>
        <w:spacing w:line="360" w:lineRule="auto"/>
        <w:jc w:val="both"/>
        <w:rPr>
          <w:sz w:val="24"/>
          <w:szCs w:val="24"/>
        </w:rPr>
      </w:pPr>
    </w:p>
    <w:p w14:paraId="6E2E7474" w14:textId="77777777" w:rsidR="005E39B1" w:rsidRDefault="005E39B1">
      <w:pPr>
        <w:spacing w:line="360" w:lineRule="auto"/>
        <w:jc w:val="both"/>
        <w:rPr>
          <w:sz w:val="24"/>
          <w:szCs w:val="24"/>
        </w:rPr>
      </w:pPr>
    </w:p>
    <w:p w14:paraId="07367DBB" w14:textId="77777777" w:rsidR="005E39B1" w:rsidRDefault="00B77AAD">
      <w:pPr>
        <w:spacing w:line="240" w:lineRule="auto"/>
        <w:jc w:val="both"/>
        <w:rPr>
          <w:b/>
          <w:bCs/>
          <w:sz w:val="24"/>
          <w:szCs w:val="24"/>
        </w:rPr>
      </w:pPr>
      <w:r>
        <w:rPr>
          <w:b/>
          <w:bCs/>
          <w:sz w:val="24"/>
          <w:szCs w:val="24"/>
        </w:rPr>
        <w:t>Stres przejawia się kolejno w:</w:t>
      </w:r>
    </w:p>
    <w:p w14:paraId="50821E83" w14:textId="77777777" w:rsidR="005E39B1" w:rsidRDefault="005E39B1">
      <w:pPr>
        <w:spacing w:line="240" w:lineRule="auto"/>
        <w:jc w:val="both"/>
        <w:rPr>
          <w:b/>
          <w:bCs/>
          <w:sz w:val="24"/>
          <w:szCs w:val="24"/>
        </w:rPr>
      </w:pPr>
    </w:p>
    <w:p w14:paraId="2AD96E8B" w14:textId="77777777" w:rsidR="005E39B1" w:rsidRDefault="003D12C4">
      <w:pPr>
        <w:spacing w:line="240" w:lineRule="auto"/>
        <w:jc w:val="both"/>
        <w:rPr>
          <w:b/>
          <w:bCs/>
          <w:sz w:val="24"/>
          <w:szCs w:val="24"/>
        </w:rPr>
      </w:pPr>
      <w:r w:rsidRPr="00F409ED">
        <w:rPr>
          <w:noProof/>
        </w:rPr>
        <w:drawing>
          <wp:inline distT="0" distB="0" distL="0" distR="0" wp14:anchorId="228046F8" wp14:editId="2E2F5503">
            <wp:extent cx="5488940" cy="2133600"/>
            <wp:effectExtent l="0" t="0" r="16510" b="0"/>
            <wp:docPr id="6"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27293FF" w14:textId="77777777" w:rsidR="005E39B1" w:rsidRDefault="005E39B1">
      <w:pPr>
        <w:spacing w:line="240" w:lineRule="auto"/>
        <w:rPr>
          <w:b/>
          <w:bCs/>
          <w:sz w:val="24"/>
          <w:szCs w:val="24"/>
        </w:rPr>
      </w:pPr>
    </w:p>
    <w:p w14:paraId="30A4A51C" w14:textId="77777777" w:rsidR="005E39B1" w:rsidRDefault="005E39B1">
      <w:pPr>
        <w:spacing w:line="240" w:lineRule="auto"/>
        <w:jc w:val="center"/>
        <w:rPr>
          <w:b/>
          <w:bCs/>
          <w:sz w:val="24"/>
          <w:szCs w:val="24"/>
        </w:rPr>
      </w:pPr>
    </w:p>
    <w:p w14:paraId="375EE63C" w14:textId="77777777" w:rsidR="005E39B1" w:rsidRDefault="005E39B1">
      <w:pPr>
        <w:spacing w:line="240" w:lineRule="auto"/>
        <w:jc w:val="center"/>
        <w:rPr>
          <w:b/>
          <w:bCs/>
          <w:sz w:val="24"/>
          <w:szCs w:val="24"/>
        </w:rPr>
      </w:pPr>
    </w:p>
    <w:p w14:paraId="4EB35514" w14:textId="77777777" w:rsidR="005E39B1" w:rsidRDefault="005E39B1">
      <w:pPr>
        <w:spacing w:line="240" w:lineRule="auto"/>
        <w:jc w:val="center"/>
        <w:rPr>
          <w:b/>
          <w:bCs/>
          <w:sz w:val="24"/>
          <w:szCs w:val="24"/>
        </w:rPr>
      </w:pPr>
    </w:p>
    <w:p w14:paraId="50D3AC78" w14:textId="77777777" w:rsidR="005E39B1" w:rsidRDefault="005E39B1">
      <w:pPr>
        <w:spacing w:line="240" w:lineRule="auto"/>
        <w:jc w:val="center"/>
        <w:rPr>
          <w:b/>
          <w:bCs/>
          <w:sz w:val="24"/>
          <w:szCs w:val="24"/>
        </w:rPr>
      </w:pPr>
    </w:p>
    <w:p w14:paraId="638C4704" w14:textId="77777777" w:rsidR="005E39B1" w:rsidRDefault="005E39B1">
      <w:pPr>
        <w:pStyle w:val="Nagwek2"/>
        <w:spacing w:before="40" w:after="0" w:line="240" w:lineRule="auto"/>
        <w:rPr>
          <w:b/>
          <w:bCs/>
          <w:color w:val="4472C4"/>
          <w:sz w:val="26"/>
          <w:szCs w:val="26"/>
        </w:rPr>
      </w:pPr>
    </w:p>
    <w:p w14:paraId="178D52FA" w14:textId="77777777" w:rsidR="005E39B1" w:rsidRDefault="00B77AAD">
      <w:pPr>
        <w:pStyle w:val="Nagwek2"/>
        <w:spacing w:before="40" w:after="0" w:line="240" w:lineRule="auto"/>
        <w:rPr>
          <w:b/>
          <w:bCs/>
          <w:color w:val="4472C4"/>
          <w:sz w:val="26"/>
          <w:szCs w:val="26"/>
        </w:rPr>
      </w:pPr>
      <w:bookmarkStart w:id="27" w:name="_Toc223820561"/>
      <w:r>
        <w:rPr>
          <w:b/>
          <w:bCs/>
          <w:color w:val="4472C4"/>
          <w:sz w:val="26"/>
          <w:szCs w:val="26"/>
        </w:rPr>
        <w:t>Praca zawodowa jako stresor</w:t>
      </w:r>
      <w:bookmarkEnd w:id="27"/>
    </w:p>
    <w:p w14:paraId="23B4F13A" w14:textId="77777777" w:rsidR="005E39B1" w:rsidRDefault="00B77AAD">
      <w:pPr>
        <w:spacing w:line="240" w:lineRule="auto"/>
        <w:rPr>
          <w:i/>
          <w:iCs/>
          <w:sz w:val="24"/>
          <w:szCs w:val="24"/>
        </w:rPr>
      </w:pPr>
      <w:r>
        <w:rPr>
          <w:i/>
          <w:iCs/>
          <w:sz w:val="24"/>
          <w:szCs w:val="24"/>
        </w:rPr>
        <w:t xml:space="preserve">(wg </w:t>
      </w:r>
      <w:proofErr w:type="spellStart"/>
      <w:r>
        <w:rPr>
          <w:i/>
          <w:iCs/>
          <w:sz w:val="24"/>
          <w:szCs w:val="24"/>
        </w:rPr>
        <w:t>Levi’ego</w:t>
      </w:r>
      <w:proofErr w:type="spellEnd"/>
      <w:r>
        <w:rPr>
          <w:i/>
          <w:iCs/>
          <w:sz w:val="24"/>
          <w:szCs w:val="24"/>
        </w:rPr>
        <w:t xml:space="preserve"> i </w:t>
      </w:r>
      <w:proofErr w:type="spellStart"/>
      <w:r>
        <w:rPr>
          <w:i/>
          <w:iCs/>
          <w:sz w:val="24"/>
          <w:szCs w:val="24"/>
        </w:rPr>
        <w:t>Frankenhauser’a</w:t>
      </w:r>
      <w:proofErr w:type="spellEnd"/>
      <w:r>
        <w:rPr>
          <w:i/>
          <w:iCs/>
          <w:sz w:val="24"/>
          <w:szCs w:val="24"/>
        </w:rPr>
        <w:t>)</w:t>
      </w:r>
    </w:p>
    <w:p w14:paraId="6F96FE95" w14:textId="77777777" w:rsidR="005E39B1" w:rsidRDefault="005E39B1">
      <w:pPr>
        <w:spacing w:line="240" w:lineRule="auto"/>
        <w:rPr>
          <w:i/>
          <w:iCs/>
          <w:sz w:val="24"/>
          <w:szCs w:val="24"/>
        </w:rPr>
      </w:pPr>
    </w:p>
    <w:p w14:paraId="0EB18308" w14:textId="77777777" w:rsidR="005E39B1" w:rsidRDefault="00B77AAD">
      <w:pPr>
        <w:spacing w:line="240" w:lineRule="auto"/>
        <w:rPr>
          <w:sz w:val="24"/>
          <w:szCs w:val="24"/>
        </w:rPr>
      </w:pPr>
      <w:r>
        <w:rPr>
          <w:sz w:val="24"/>
          <w:szCs w:val="24"/>
        </w:rPr>
        <w:tab/>
      </w:r>
    </w:p>
    <w:p w14:paraId="4AFC88C5" w14:textId="77777777" w:rsidR="005E39B1" w:rsidRDefault="00B77AAD">
      <w:pPr>
        <w:numPr>
          <w:ilvl w:val="0"/>
          <w:numId w:val="12"/>
        </w:numPr>
        <w:tabs>
          <w:tab w:val="left" w:pos="851"/>
        </w:tabs>
        <w:spacing w:line="240" w:lineRule="auto"/>
        <w:ind w:hanging="720"/>
        <w:rPr>
          <w:rFonts w:ascii="Times New Roman" w:eastAsia="Times New Roman" w:hAnsi="Times New Roman" w:cs="Times New Roman"/>
          <w:sz w:val="20"/>
          <w:szCs w:val="20"/>
        </w:rPr>
      </w:pPr>
      <w:r>
        <w:rPr>
          <w:sz w:val="24"/>
          <w:szCs w:val="24"/>
        </w:rPr>
        <w:t>Czynniki stresowe tkwiące w samej pracy:</w:t>
      </w:r>
    </w:p>
    <w:p w14:paraId="5517D69D" w14:textId="77777777" w:rsidR="005E39B1" w:rsidRDefault="005E39B1">
      <w:pPr>
        <w:spacing w:line="240" w:lineRule="auto"/>
        <w:rPr>
          <w:sz w:val="24"/>
          <w:szCs w:val="24"/>
        </w:rPr>
      </w:pPr>
    </w:p>
    <w:p w14:paraId="0E913834" w14:textId="77777777" w:rsidR="005E39B1" w:rsidRDefault="00B77AAD">
      <w:pPr>
        <w:numPr>
          <w:ilvl w:val="0"/>
          <w:numId w:val="8"/>
        </w:numPr>
        <w:tabs>
          <w:tab w:val="left" w:pos="1134"/>
        </w:tabs>
        <w:spacing w:line="240" w:lineRule="auto"/>
        <w:ind w:left="1418" w:hanging="567"/>
        <w:rPr>
          <w:sz w:val="20"/>
          <w:szCs w:val="20"/>
        </w:rPr>
      </w:pPr>
      <w:r>
        <w:rPr>
          <w:sz w:val="24"/>
          <w:szCs w:val="24"/>
        </w:rPr>
        <w:t>jakościowe i ilościowe obciążenie pracą - przeciążenie,</w:t>
      </w:r>
    </w:p>
    <w:p w14:paraId="7425DD55" w14:textId="77777777" w:rsidR="005E39B1" w:rsidRDefault="00B77AAD">
      <w:pPr>
        <w:numPr>
          <w:ilvl w:val="0"/>
          <w:numId w:val="8"/>
        </w:numPr>
        <w:tabs>
          <w:tab w:val="left" w:pos="1134"/>
        </w:tabs>
        <w:spacing w:line="240" w:lineRule="auto"/>
        <w:ind w:left="1418" w:hanging="567"/>
        <w:rPr>
          <w:sz w:val="20"/>
          <w:szCs w:val="20"/>
        </w:rPr>
      </w:pPr>
      <w:r>
        <w:rPr>
          <w:sz w:val="24"/>
          <w:szCs w:val="24"/>
        </w:rPr>
        <w:t>presja czasu i bezwzględna terminowość</w:t>
      </w:r>
    </w:p>
    <w:p w14:paraId="6BA8F9CA" w14:textId="77777777" w:rsidR="005E39B1" w:rsidRDefault="00B77AAD">
      <w:pPr>
        <w:numPr>
          <w:ilvl w:val="0"/>
          <w:numId w:val="8"/>
        </w:numPr>
        <w:tabs>
          <w:tab w:val="left" w:pos="1134"/>
        </w:tabs>
        <w:spacing w:line="240" w:lineRule="auto"/>
        <w:ind w:left="1418" w:hanging="567"/>
        <w:rPr>
          <w:sz w:val="20"/>
          <w:szCs w:val="20"/>
        </w:rPr>
      </w:pPr>
      <w:r>
        <w:rPr>
          <w:sz w:val="24"/>
          <w:szCs w:val="24"/>
        </w:rPr>
        <w:t>warunki pracy,</w:t>
      </w:r>
    </w:p>
    <w:p w14:paraId="4C83BA96" w14:textId="77777777" w:rsidR="005E39B1" w:rsidRDefault="00B77AAD">
      <w:pPr>
        <w:numPr>
          <w:ilvl w:val="0"/>
          <w:numId w:val="8"/>
        </w:numPr>
        <w:tabs>
          <w:tab w:val="left" w:pos="1134"/>
        </w:tabs>
        <w:spacing w:line="240" w:lineRule="auto"/>
        <w:ind w:left="1418" w:hanging="567"/>
        <w:rPr>
          <w:sz w:val="20"/>
          <w:szCs w:val="20"/>
        </w:rPr>
      </w:pPr>
      <w:r>
        <w:rPr>
          <w:sz w:val="24"/>
          <w:szCs w:val="24"/>
        </w:rPr>
        <w:t>godziny pracy, zmianowość,</w:t>
      </w:r>
    </w:p>
    <w:p w14:paraId="7499DE3C" w14:textId="77777777" w:rsidR="005E39B1" w:rsidRDefault="00B77AAD">
      <w:pPr>
        <w:numPr>
          <w:ilvl w:val="0"/>
          <w:numId w:val="8"/>
        </w:numPr>
        <w:tabs>
          <w:tab w:val="left" w:pos="1134"/>
        </w:tabs>
        <w:spacing w:line="240" w:lineRule="auto"/>
        <w:ind w:left="1134" w:hanging="283"/>
        <w:rPr>
          <w:sz w:val="20"/>
          <w:szCs w:val="20"/>
        </w:rPr>
      </w:pPr>
      <w:r>
        <w:rPr>
          <w:sz w:val="24"/>
          <w:szCs w:val="24"/>
        </w:rPr>
        <w:t>konieczność nadążania za szybkimi zmianami technologicznymi, organizacyjnymi.</w:t>
      </w:r>
    </w:p>
    <w:p w14:paraId="4DEFAA84" w14:textId="77777777" w:rsidR="005E39B1" w:rsidRDefault="005E39B1">
      <w:pPr>
        <w:spacing w:line="240" w:lineRule="auto"/>
        <w:rPr>
          <w:sz w:val="24"/>
          <w:szCs w:val="24"/>
        </w:rPr>
      </w:pPr>
    </w:p>
    <w:p w14:paraId="7E6D7A91" w14:textId="77777777" w:rsidR="005E39B1" w:rsidRDefault="005E39B1">
      <w:pPr>
        <w:spacing w:line="240" w:lineRule="auto"/>
        <w:rPr>
          <w:sz w:val="24"/>
          <w:szCs w:val="24"/>
        </w:rPr>
      </w:pPr>
    </w:p>
    <w:p w14:paraId="49040D1A" w14:textId="77777777" w:rsidR="005E39B1" w:rsidRDefault="00B77AAD">
      <w:pPr>
        <w:numPr>
          <w:ilvl w:val="0"/>
          <w:numId w:val="12"/>
        </w:numPr>
        <w:tabs>
          <w:tab w:val="left" w:pos="851"/>
        </w:tabs>
        <w:spacing w:line="240" w:lineRule="auto"/>
        <w:ind w:hanging="720"/>
        <w:rPr>
          <w:rFonts w:ascii="Times New Roman" w:eastAsia="Times New Roman" w:hAnsi="Times New Roman" w:cs="Times New Roman"/>
          <w:sz w:val="20"/>
          <w:szCs w:val="20"/>
        </w:rPr>
      </w:pPr>
      <w:r>
        <w:rPr>
          <w:sz w:val="24"/>
          <w:szCs w:val="24"/>
        </w:rPr>
        <w:t>Stosunki społeczne z przełożonymi, podwładnymi i kolegami:</w:t>
      </w:r>
    </w:p>
    <w:p w14:paraId="3B77852C" w14:textId="77777777" w:rsidR="005E39B1" w:rsidRDefault="005E39B1">
      <w:pPr>
        <w:spacing w:line="240" w:lineRule="auto"/>
        <w:rPr>
          <w:sz w:val="24"/>
          <w:szCs w:val="24"/>
        </w:rPr>
      </w:pPr>
    </w:p>
    <w:p w14:paraId="733CC3F2" w14:textId="77777777" w:rsidR="005E39B1" w:rsidRDefault="00B77AAD">
      <w:pPr>
        <w:numPr>
          <w:ilvl w:val="0"/>
          <w:numId w:val="7"/>
        </w:numPr>
        <w:spacing w:line="240" w:lineRule="auto"/>
        <w:ind w:left="1134" w:hanging="283"/>
        <w:rPr>
          <w:sz w:val="20"/>
          <w:szCs w:val="20"/>
        </w:rPr>
      </w:pPr>
      <w:r>
        <w:rPr>
          <w:sz w:val="24"/>
          <w:szCs w:val="24"/>
        </w:rPr>
        <w:t>niezdolność do podporządkowania się,</w:t>
      </w:r>
    </w:p>
    <w:p w14:paraId="7D360862" w14:textId="77777777" w:rsidR="005E39B1" w:rsidRDefault="00B77AAD">
      <w:pPr>
        <w:numPr>
          <w:ilvl w:val="0"/>
          <w:numId w:val="7"/>
        </w:numPr>
        <w:spacing w:line="240" w:lineRule="auto"/>
        <w:ind w:left="1134" w:hanging="283"/>
        <w:rPr>
          <w:sz w:val="20"/>
          <w:szCs w:val="20"/>
        </w:rPr>
      </w:pPr>
      <w:r>
        <w:rPr>
          <w:sz w:val="24"/>
          <w:szCs w:val="24"/>
        </w:rPr>
        <w:t>brak wsparcia społecznego,</w:t>
      </w:r>
    </w:p>
    <w:p w14:paraId="1CEC7FFB" w14:textId="77777777" w:rsidR="005E39B1" w:rsidRDefault="00B77AAD">
      <w:pPr>
        <w:numPr>
          <w:ilvl w:val="0"/>
          <w:numId w:val="7"/>
        </w:numPr>
        <w:spacing w:line="240" w:lineRule="auto"/>
        <w:ind w:left="1134" w:hanging="283"/>
        <w:rPr>
          <w:sz w:val="20"/>
          <w:szCs w:val="20"/>
        </w:rPr>
      </w:pPr>
      <w:r>
        <w:rPr>
          <w:sz w:val="24"/>
          <w:szCs w:val="24"/>
        </w:rPr>
        <w:t>wadliwa polityka społeczna.</w:t>
      </w:r>
    </w:p>
    <w:p w14:paraId="37F674B6" w14:textId="77777777" w:rsidR="005E39B1" w:rsidRDefault="005E39B1">
      <w:pPr>
        <w:spacing w:line="240" w:lineRule="auto"/>
        <w:rPr>
          <w:sz w:val="24"/>
          <w:szCs w:val="24"/>
        </w:rPr>
      </w:pPr>
    </w:p>
    <w:p w14:paraId="04E82A42" w14:textId="77777777" w:rsidR="005E39B1" w:rsidRDefault="005E39B1">
      <w:pPr>
        <w:spacing w:line="240" w:lineRule="auto"/>
        <w:rPr>
          <w:sz w:val="24"/>
          <w:szCs w:val="24"/>
        </w:rPr>
      </w:pPr>
    </w:p>
    <w:p w14:paraId="59A9EC09" w14:textId="77777777" w:rsidR="005E39B1" w:rsidRDefault="00B77AAD">
      <w:pPr>
        <w:numPr>
          <w:ilvl w:val="0"/>
          <w:numId w:val="12"/>
        </w:numPr>
        <w:tabs>
          <w:tab w:val="left" w:pos="851"/>
        </w:tabs>
        <w:spacing w:line="240" w:lineRule="auto"/>
        <w:ind w:hanging="720"/>
        <w:rPr>
          <w:rFonts w:ascii="Times New Roman" w:eastAsia="Times New Roman" w:hAnsi="Times New Roman" w:cs="Times New Roman"/>
          <w:sz w:val="20"/>
          <w:szCs w:val="20"/>
        </w:rPr>
      </w:pPr>
      <w:r>
        <w:rPr>
          <w:sz w:val="24"/>
          <w:szCs w:val="24"/>
        </w:rPr>
        <w:t>Struktura organizacyjna i klimat emocjonalny:</w:t>
      </w:r>
    </w:p>
    <w:p w14:paraId="66D0E8BD" w14:textId="77777777" w:rsidR="005E39B1" w:rsidRDefault="005E39B1">
      <w:pPr>
        <w:spacing w:line="240" w:lineRule="auto"/>
        <w:rPr>
          <w:sz w:val="24"/>
          <w:szCs w:val="24"/>
        </w:rPr>
      </w:pPr>
    </w:p>
    <w:p w14:paraId="777D81D5" w14:textId="77777777" w:rsidR="005E39B1" w:rsidRDefault="00B77AAD">
      <w:pPr>
        <w:numPr>
          <w:ilvl w:val="0"/>
          <w:numId w:val="3"/>
        </w:numPr>
        <w:tabs>
          <w:tab w:val="left" w:pos="1276"/>
        </w:tabs>
        <w:spacing w:line="240" w:lineRule="auto"/>
        <w:ind w:firstLine="273"/>
        <w:rPr>
          <w:sz w:val="20"/>
          <w:szCs w:val="20"/>
        </w:rPr>
      </w:pPr>
      <w:r>
        <w:rPr>
          <w:sz w:val="24"/>
          <w:szCs w:val="24"/>
        </w:rPr>
        <w:t>brak współodpowiedzialności,</w:t>
      </w:r>
    </w:p>
    <w:p w14:paraId="24EACD27" w14:textId="77777777" w:rsidR="005E39B1" w:rsidRDefault="00B77AAD">
      <w:pPr>
        <w:numPr>
          <w:ilvl w:val="0"/>
          <w:numId w:val="3"/>
        </w:numPr>
        <w:tabs>
          <w:tab w:val="left" w:pos="1276"/>
        </w:tabs>
        <w:spacing w:line="240" w:lineRule="auto"/>
        <w:ind w:firstLine="273"/>
        <w:rPr>
          <w:sz w:val="20"/>
          <w:szCs w:val="20"/>
        </w:rPr>
      </w:pPr>
      <w:r>
        <w:rPr>
          <w:sz w:val="24"/>
          <w:szCs w:val="24"/>
        </w:rPr>
        <w:t>poczucie osamotnienia,</w:t>
      </w:r>
    </w:p>
    <w:p w14:paraId="5ECD25E9" w14:textId="77777777" w:rsidR="005E39B1" w:rsidRDefault="00B77AAD">
      <w:pPr>
        <w:numPr>
          <w:ilvl w:val="0"/>
          <w:numId w:val="3"/>
        </w:numPr>
        <w:tabs>
          <w:tab w:val="left" w:pos="1276"/>
        </w:tabs>
        <w:spacing w:line="240" w:lineRule="auto"/>
        <w:ind w:firstLine="273"/>
        <w:rPr>
          <w:sz w:val="20"/>
          <w:szCs w:val="20"/>
        </w:rPr>
      </w:pPr>
      <w:r>
        <w:rPr>
          <w:sz w:val="24"/>
          <w:szCs w:val="24"/>
        </w:rPr>
        <w:t>zła komunikacja interpersonalna.</w:t>
      </w:r>
    </w:p>
    <w:p w14:paraId="7F344630" w14:textId="77777777" w:rsidR="005E39B1" w:rsidRDefault="005E39B1">
      <w:pPr>
        <w:spacing w:line="240" w:lineRule="auto"/>
        <w:rPr>
          <w:sz w:val="24"/>
          <w:szCs w:val="24"/>
        </w:rPr>
      </w:pPr>
    </w:p>
    <w:p w14:paraId="1375AAE2" w14:textId="77777777" w:rsidR="005E39B1" w:rsidRDefault="005E39B1">
      <w:pPr>
        <w:spacing w:line="240" w:lineRule="auto"/>
        <w:rPr>
          <w:sz w:val="24"/>
          <w:szCs w:val="24"/>
        </w:rPr>
      </w:pPr>
    </w:p>
    <w:p w14:paraId="242954EE" w14:textId="77777777" w:rsidR="005E39B1" w:rsidRDefault="00B77AAD">
      <w:pPr>
        <w:numPr>
          <w:ilvl w:val="0"/>
          <w:numId w:val="12"/>
        </w:numPr>
        <w:tabs>
          <w:tab w:val="left" w:pos="851"/>
        </w:tabs>
        <w:spacing w:line="240" w:lineRule="auto"/>
        <w:ind w:hanging="720"/>
        <w:rPr>
          <w:rFonts w:ascii="Times New Roman" w:eastAsia="Times New Roman" w:hAnsi="Times New Roman" w:cs="Times New Roman"/>
          <w:sz w:val="20"/>
          <w:szCs w:val="20"/>
        </w:rPr>
      </w:pPr>
      <w:r>
        <w:rPr>
          <w:sz w:val="24"/>
          <w:szCs w:val="24"/>
        </w:rPr>
        <w:t>Miejsce w organizacji:</w:t>
      </w:r>
    </w:p>
    <w:p w14:paraId="60ABE41C" w14:textId="77777777" w:rsidR="005E39B1" w:rsidRDefault="005E39B1">
      <w:pPr>
        <w:spacing w:line="240" w:lineRule="auto"/>
        <w:rPr>
          <w:sz w:val="24"/>
          <w:szCs w:val="24"/>
        </w:rPr>
      </w:pPr>
    </w:p>
    <w:p w14:paraId="3D5AE21C" w14:textId="77777777" w:rsidR="005E39B1" w:rsidRDefault="00B77AAD">
      <w:pPr>
        <w:numPr>
          <w:ilvl w:val="0"/>
          <w:numId w:val="15"/>
        </w:numPr>
        <w:tabs>
          <w:tab w:val="left" w:pos="1276"/>
        </w:tabs>
        <w:spacing w:line="240" w:lineRule="auto"/>
        <w:ind w:firstLine="273"/>
        <w:rPr>
          <w:sz w:val="20"/>
          <w:szCs w:val="20"/>
        </w:rPr>
      </w:pPr>
      <w:r>
        <w:rPr>
          <w:sz w:val="24"/>
          <w:szCs w:val="24"/>
        </w:rPr>
        <w:t>dwuznaczność roli i konfliktogenność,</w:t>
      </w:r>
    </w:p>
    <w:p w14:paraId="62A12124" w14:textId="77777777" w:rsidR="005E39B1" w:rsidRDefault="00B77AAD">
      <w:pPr>
        <w:numPr>
          <w:ilvl w:val="0"/>
          <w:numId w:val="15"/>
        </w:numPr>
        <w:tabs>
          <w:tab w:val="left" w:pos="1276"/>
        </w:tabs>
        <w:spacing w:line="240" w:lineRule="auto"/>
        <w:ind w:firstLine="273"/>
        <w:rPr>
          <w:sz w:val="20"/>
          <w:szCs w:val="20"/>
        </w:rPr>
      </w:pPr>
      <w:r>
        <w:rPr>
          <w:sz w:val="24"/>
          <w:szCs w:val="24"/>
        </w:rPr>
        <w:t>nieadekwatna do roli odpowiedzialność za rzeczy i ludzi,</w:t>
      </w:r>
    </w:p>
    <w:p w14:paraId="5A813B2B" w14:textId="77777777" w:rsidR="005E39B1" w:rsidRDefault="00B77AAD">
      <w:pPr>
        <w:numPr>
          <w:ilvl w:val="0"/>
          <w:numId w:val="15"/>
        </w:numPr>
        <w:tabs>
          <w:tab w:val="left" w:pos="1276"/>
        </w:tabs>
        <w:spacing w:line="240" w:lineRule="auto"/>
        <w:ind w:firstLine="273"/>
        <w:rPr>
          <w:sz w:val="20"/>
          <w:szCs w:val="20"/>
        </w:rPr>
      </w:pPr>
      <w:r>
        <w:rPr>
          <w:sz w:val="24"/>
          <w:szCs w:val="24"/>
        </w:rPr>
        <w:t>zbyt duża zależność od kierownictwa średniego szczebla.</w:t>
      </w:r>
    </w:p>
    <w:p w14:paraId="2AC7B956" w14:textId="77777777" w:rsidR="005E39B1" w:rsidRDefault="005E39B1">
      <w:pPr>
        <w:spacing w:line="240" w:lineRule="auto"/>
        <w:rPr>
          <w:sz w:val="24"/>
          <w:szCs w:val="24"/>
        </w:rPr>
      </w:pPr>
    </w:p>
    <w:p w14:paraId="4B1DF47B" w14:textId="77777777" w:rsidR="005E39B1" w:rsidRDefault="005E39B1">
      <w:pPr>
        <w:spacing w:line="240" w:lineRule="auto"/>
        <w:rPr>
          <w:sz w:val="24"/>
          <w:szCs w:val="24"/>
        </w:rPr>
      </w:pPr>
    </w:p>
    <w:p w14:paraId="5738DD29" w14:textId="77777777" w:rsidR="005E39B1" w:rsidRDefault="00B77AAD">
      <w:pPr>
        <w:numPr>
          <w:ilvl w:val="0"/>
          <w:numId w:val="12"/>
        </w:numPr>
        <w:tabs>
          <w:tab w:val="left" w:pos="851"/>
        </w:tabs>
        <w:spacing w:line="240" w:lineRule="auto"/>
        <w:ind w:hanging="720"/>
        <w:rPr>
          <w:rFonts w:ascii="Times New Roman" w:eastAsia="Times New Roman" w:hAnsi="Times New Roman" w:cs="Times New Roman"/>
          <w:sz w:val="20"/>
          <w:szCs w:val="20"/>
        </w:rPr>
      </w:pPr>
      <w:r>
        <w:rPr>
          <w:sz w:val="24"/>
          <w:szCs w:val="24"/>
        </w:rPr>
        <w:t xml:space="preserve">Źródła </w:t>
      </w:r>
      <w:proofErr w:type="spellStart"/>
      <w:r>
        <w:rPr>
          <w:sz w:val="24"/>
          <w:szCs w:val="24"/>
        </w:rPr>
        <w:t>ekstraorganizacyjne</w:t>
      </w:r>
      <w:proofErr w:type="spellEnd"/>
      <w:r>
        <w:rPr>
          <w:sz w:val="24"/>
          <w:szCs w:val="24"/>
        </w:rPr>
        <w:t>:</w:t>
      </w:r>
    </w:p>
    <w:p w14:paraId="3B895CDD" w14:textId="77777777" w:rsidR="005E39B1" w:rsidRDefault="005E39B1">
      <w:pPr>
        <w:spacing w:line="240" w:lineRule="auto"/>
        <w:rPr>
          <w:sz w:val="24"/>
          <w:szCs w:val="24"/>
        </w:rPr>
      </w:pPr>
    </w:p>
    <w:p w14:paraId="1FBC6480" w14:textId="77777777" w:rsidR="005E39B1" w:rsidRDefault="00B77AAD">
      <w:pPr>
        <w:numPr>
          <w:ilvl w:val="0"/>
          <w:numId w:val="5"/>
        </w:numPr>
        <w:tabs>
          <w:tab w:val="left" w:pos="1701"/>
        </w:tabs>
        <w:spacing w:line="240" w:lineRule="auto"/>
        <w:ind w:left="1276" w:hanging="283"/>
        <w:rPr>
          <w:sz w:val="20"/>
          <w:szCs w:val="20"/>
        </w:rPr>
      </w:pPr>
      <w:r>
        <w:rPr>
          <w:sz w:val="24"/>
          <w:szCs w:val="24"/>
        </w:rPr>
        <w:t>problemy rodzinne,</w:t>
      </w:r>
    </w:p>
    <w:p w14:paraId="196850A7" w14:textId="77777777" w:rsidR="005E39B1" w:rsidRDefault="00B77AAD">
      <w:pPr>
        <w:numPr>
          <w:ilvl w:val="0"/>
          <w:numId w:val="5"/>
        </w:numPr>
        <w:tabs>
          <w:tab w:val="left" w:pos="1701"/>
        </w:tabs>
        <w:spacing w:line="240" w:lineRule="auto"/>
        <w:ind w:left="1276" w:hanging="283"/>
        <w:rPr>
          <w:sz w:val="20"/>
          <w:szCs w:val="20"/>
        </w:rPr>
      </w:pPr>
      <w:r>
        <w:rPr>
          <w:sz w:val="24"/>
          <w:szCs w:val="24"/>
        </w:rPr>
        <w:t>kryzysy życiowe,</w:t>
      </w:r>
    </w:p>
    <w:p w14:paraId="51EADB74" w14:textId="77777777" w:rsidR="005E39B1" w:rsidRDefault="00B77AAD">
      <w:pPr>
        <w:numPr>
          <w:ilvl w:val="0"/>
          <w:numId w:val="5"/>
        </w:numPr>
        <w:tabs>
          <w:tab w:val="left" w:pos="1701"/>
        </w:tabs>
        <w:spacing w:line="240" w:lineRule="auto"/>
        <w:ind w:left="1276" w:hanging="283"/>
        <w:rPr>
          <w:sz w:val="20"/>
          <w:szCs w:val="20"/>
        </w:rPr>
      </w:pPr>
      <w:r>
        <w:rPr>
          <w:sz w:val="24"/>
          <w:szCs w:val="24"/>
        </w:rPr>
        <w:t>trudności finansowe,</w:t>
      </w:r>
    </w:p>
    <w:p w14:paraId="39F1C13D" w14:textId="77777777" w:rsidR="005E39B1" w:rsidRDefault="00B77AAD">
      <w:pPr>
        <w:numPr>
          <w:ilvl w:val="0"/>
          <w:numId w:val="5"/>
        </w:numPr>
        <w:tabs>
          <w:tab w:val="left" w:pos="1701"/>
        </w:tabs>
        <w:spacing w:line="240" w:lineRule="auto"/>
        <w:ind w:left="1276" w:hanging="283"/>
        <w:rPr>
          <w:sz w:val="20"/>
          <w:szCs w:val="20"/>
        </w:rPr>
      </w:pPr>
      <w:r>
        <w:rPr>
          <w:sz w:val="24"/>
          <w:szCs w:val="24"/>
        </w:rPr>
        <w:t>konflikty związane z małą wiarygodnością i polityką firmy,</w:t>
      </w:r>
    </w:p>
    <w:p w14:paraId="0A8F21AC" w14:textId="77777777" w:rsidR="005E39B1" w:rsidRDefault="00B77AAD">
      <w:pPr>
        <w:numPr>
          <w:ilvl w:val="0"/>
          <w:numId w:val="5"/>
        </w:numPr>
        <w:tabs>
          <w:tab w:val="left" w:pos="1701"/>
        </w:tabs>
        <w:spacing w:line="240" w:lineRule="auto"/>
        <w:ind w:left="1276" w:hanging="283"/>
        <w:rPr>
          <w:sz w:val="20"/>
          <w:szCs w:val="20"/>
        </w:rPr>
      </w:pPr>
      <w:r>
        <w:rPr>
          <w:sz w:val="24"/>
          <w:szCs w:val="24"/>
        </w:rPr>
        <w:t>konflikty w pracy i w domu,</w:t>
      </w:r>
    </w:p>
    <w:p w14:paraId="300B752A" w14:textId="77777777" w:rsidR="005E39B1" w:rsidRDefault="00B77AAD">
      <w:pPr>
        <w:numPr>
          <w:ilvl w:val="0"/>
          <w:numId w:val="5"/>
        </w:numPr>
        <w:tabs>
          <w:tab w:val="left" w:pos="1701"/>
        </w:tabs>
        <w:spacing w:line="240" w:lineRule="auto"/>
        <w:ind w:left="1276" w:hanging="283"/>
        <w:rPr>
          <w:sz w:val="20"/>
          <w:szCs w:val="20"/>
        </w:rPr>
      </w:pPr>
      <w:r>
        <w:rPr>
          <w:sz w:val="24"/>
          <w:szCs w:val="24"/>
        </w:rPr>
        <w:t>brak wsparcia instytucjonalnego.</w:t>
      </w:r>
    </w:p>
    <w:p w14:paraId="429A9025" w14:textId="77777777" w:rsidR="005E39B1" w:rsidRDefault="005E39B1">
      <w:pPr>
        <w:spacing w:line="240" w:lineRule="auto"/>
        <w:rPr>
          <w:sz w:val="24"/>
          <w:szCs w:val="24"/>
        </w:rPr>
      </w:pPr>
    </w:p>
    <w:p w14:paraId="3E98A4A6" w14:textId="77777777" w:rsidR="005E39B1" w:rsidRDefault="005E39B1">
      <w:pPr>
        <w:spacing w:line="240" w:lineRule="auto"/>
        <w:rPr>
          <w:sz w:val="24"/>
          <w:szCs w:val="24"/>
        </w:rPr>
      </w:pPr>
    </w:p>
    <w:p w14:paraId="00F1398B" w14:textId="77777777" w:rsidR="005E39B1" w:rsidRDefault="00B77AAD">
      <w:pPr>
        <w:numPr>
          <w:ilvl w:val="0"/>
          <w:numId w:val="12"/>
        </w:numPr>
        <w:tabs>
          <w:tab w:val="left" w:pos="851"/>
        </w:tabs>
        <w:spacing w:line="240" w:lineRule="auto"/>
        <w:ind w:hanging="720"/>
        <w:rPr>
          <w:rFonts w:ascii="Times New Roman" w:eastAsia="Times New Roman" w:hAnsi="Times New Roman" w:cs="Times New Roman"/>
          <w:sz w:val="20"/>
          <w:szCs w:val="20"/>
        </w:rPr>
      </w:pPr>
      <w:r>
        <w:rPr>
          <w:sz w:val="24"/>
          <w:szCs w:val="24"/>
        </w:rPr>
        <w:t>Kariera zawodowa:</w:t>
      </w:r>
    </w:p>
    <w:p w14:paraId="413936AE" w14:textId="77777777" w:rsidR="005E39B1" w:rsidRDefault="005E39B1">
      <w:pPr>
        <w:spacing w:line="240" w:lineRule="auto"/>
        <w:rPr>
          <w:sz w:val="24"/>
          <w:szCs w:val="24"/>
        </w:rPr>
      </w:pPr>
    </w:p>
    <w:p w14:paraId="4AF378FE" w14:textId="77777777" w:rsidR="005E39B1" w:rsidRDefault="00B77AAD">
      <w:pPr>
        <w:numPr>
          <w:ilvl w:val="0"/>
          <w:numId w:val="6"/>
        </w:numPr>
        <w:tabs>
          <w:tab w:val="left" w:pos="1276"/>
        </w:tabs>
        <w:spacing w:line="240" w:lineRule="auto"/>
        <w:ind w:firstLine="273"/>
        <w:rPr>
          <w:sz w:val="20"/>
          <w:szCs w:val="20"/>
        </w:rPr>
      </w:pPr>
      <w:r>
        <w:rPr>
          <w:sz w:val="24"/>
          <w:szCs w:val="24"/>
        </w:rPr>
        <w:t>aktualny status zawodowy niezgodny z kwalifikacjami i aspiracjami,</w:t>
      </w:r>
    </w:p>
    <w:p w14:paraId="79758E06" w14:textId="77777777" w:rsidR="005E39B1" w:rsidRDefault="00B77AAD">
      <w:pPr>
        <w:numPr>
          <w:ilvl w:val="0"/>
          <w:numId w:val="6"/>
        </w:numPr>
        <w:tabs>
          <w:tab w:val="left" w:pos="1276"/>
        </w:tabs>
        <w:spacing w:line="240" w:lineRule="auto"/>
        <w:ind w:firstLine="273"/>
        <w:rPr>
          <w:sz w:val="20"/>
          <w:szCs w:val="20"/>
        </w:rPr>
      </w:pPr>
      <w:r>
        <w:rPr>
          <w:sz w:val="24"/>
          <w:szCs w:val="24"/>
        </w:rPr>
        <w:t>brak perspektywy rozwoju.</w:t>
      </w:r>
    </w:p>
    <w:p w14:paraId="2DD66FA5" w14:textId="77777777" w:rsidR="005E39B1" w:rsidRDefault="005E39B1">
      <w:pPr>
        <w:spacing w:line="240" w:lineRule="auto"/>
        <w:rPr>
          <w:sz w:val="24"/>
          <w:szCs w:val="24"/>
        </w:rPr>
      </w:pPr>
    </w:p>
    <w:p w14:paraId="1685E356" w14:textId="77777777" w:rsidR="005E39B1" w:rsidRDefault="005E39B1">
      <w:pPr>
        <w:spacing w:line="240" w:lineRule="auto"/>
        <w:rPr>
          <w:sz w:val="24"/>
          <w:szCs w:val="24"/>
        </w:rPr>
      </w:pPr>
    </w:p>
    <w:p w14:paraId="296F1E47" w14:textId="77777777" w:rsidR="005E39B1" w:rsidRDefault="00B77AAD">
      <w:pPr>
        <w:pStyle w:val="Nagwek2"/>
        <w:spacing w:before="40" w:after="0" w:line="360" w:lineRule="auto"/>
        <w:rPr>
          <w:b/>
          <w:bCs/>
          <w:color w:val="4472C4"/>
          <w:sz w:val="26"/>
          <w:szCs w:val="26"/>
        </w:rPr>
      </w:pPr>
      <w:bookmarkStart w:id="28" w:name="_Toc223820562"/>
      <w:r>
        <w:rPr>
          <w:b/>
          <w:bCs/>
          <w:color w:val="4472C4"/>
          <w:sz w:val="26"/>
          <w:szCs w:val="26"/>
        </w:rPr>
        <w:t>Objawy stresu</w:t>
      </w:r>
      <w:bookmarkEnd w:id="28"/>
    </w:p>
    <w:p w14:paraId="26E960F0" w14:textId="77777777" w:rsidR="005E39B1" w:rsidRDefault="00B77AAD">
      <w:pPr>
        <w:numPr>
          <w:ilvl w:val="0"/>
          <w:numId w:val="17"/>
        </w:numPr>
        <w:spacing w:line="360" w:lineRule="auto"/>
        <w:ind w:hanging="360"/>
        <w:rPr>
          <w:sz w:val="20"/>
          <w:szCs w:val="20"/>
        </w:rPr>
      </w:pPr>
      <w:r>
        <w:rPr>
          <w:sz w:val="24"/>
          <w:szCs w:val="24"/>
        </w:rPr>
        <w:t>wzrost ciśnienia krwi,</w:t>
      </w:r>
    </w:p>
    <w:p w14:paraId="6238942D" w14:textId="77777777" w:rsidR="005E39B1" w:rsidRDefault="00B77AAD">
      <w:pPr>
        <w:numPr>
          <w:ilvl w:val="0"/>
          <w:numId w:val="17"/>
        </w:numPr>
        <w:spacing w:line="360" w:lineRule="auto"/>
        <w:ind w:hanging="360"/>
        <w:rPr>
          <w:sz w:val="20"/>
          <w:szCs w:val="20"/>
        </w:rPr>
      </w:pPr>
      <w:r>
        <w:rPr>
          <w:sz w:val="24"/>
          <w:szCs w:val="24"/>
        </w:rPr>
        <w:t>pobudzenie</w:t>
      </w:r>
    </w:p>
    <w:p w14:paraId="2F997D02" w14:textId="77777777" w:rsidR="005E39B1" w:rsidRDefault="00B77AAD">
      <w:pPr>
        <w:numPr>
          <w:ilvl w:val="0"/>
          <w:numId w:val="17"/>
        </w:numPr>
        <w:spacing w:line="360" w:lineRule="auto"/>
        <w:ind w:hanging="360"/>
        <w:rPr>
          <w:sz w:val="20"/>
          <w:szCs w:val="20"/>
        </w:rPr>
      </w:pPr>
      <w:r>
        <w:rPr>
          <w:sz w:val="24"/>
          <w:szCs w:val="24"/>
        </w:rPr>
        <w:t>przyspieszony oddech i tętno,</w:t>
      </w:r>
    </w:p>
    <w:p w14:paraId="2E5D7677" w14:textId="77777777" w:rsidR="005E39B1" w:rsidRDefault="00B77AAD">
      <w:pPr>
        <w:numPr>
          <w:ilvl w:val="0"/>
          <w:numId w:val="17"/>
        </w:numPr>
        <w:spacing w:line="360" w:lineRule="auto"/>
        <w:ind w:hanging="360"/>
        <w:rPr>
          <w:sz w:val="20"/>
          <w:szCs w:val="20"/>
        </w:rPr>
      </w:pPr>
      <w:r>
        <w:rPr>
          <w:sz w:val="24"/>
          <w:szCs w:val="24"/>
        </w:rPr>
        <w:t>suchość w ustach</w:t>
      </w:r>
    </w:p>
    <w:p w14:paraId="52968AAC" w14:textId="77777777" w:rsidR="005E39B1" w:rsidRDefault="00B77AAD">
      <w:pPr>
        <w:numPr>
          <w:ilvl w:val="0"/>
          <w:numId w:val="17"/>
        </w:numPr>
        <w:spacing w:line="360" w:lineRule="auto"/>
        <w:ind w:hanging="360"/>
        <w:rPr>
          <w:sz w:val="20"/>
          <w:szCs w:val="20"/>
        </w:rPr>
      </w:pPr>
      <w:r>
        <w:rPr>
          <w:sz w:val="24"/>
          <w:szCs w:val="24"/>
        </w:rPr>
        <w:t>„gęsia skórka”.</w:t>
      </w:r>
    </w:p>
    <w:p w14:paraId="7452C159" w14:textId="77777777" w:rsidR="005E39B1" w:rsidRDefault="00B77AAD">
      <w:pPr>
        <w:numPr>
          <w:ilvl w:val="0"/>
          <w:numId w:val="17"/>
        </w:numPr>
        <w:spacing w:line="360" w:lineRule="auto"/>
        <w:ind w:hanging="360"/>
        <w:rPr>
          <w:sz w:val="20"/>
          <w:szCs w:val="20"/>
        </w:rPr>
      </w:pPr>
      <w:r>
        <w:rPr>
          <w:sz w:val="24"/>
          <w:szCs w:val="24"/>
        </w:rPr>
        <w:t>trudności ze snem,</w:t>
      </w:r>
    </w:p>
    <w:p w14:paraId="25D05D82" w14:textId="77777777" w:rsidR="005E39B1" w:rsidRDefault="00B77AAD">
      <w:pPr>
        <w:numPr>
          <w:ilvl w:val="0"/>
          <w:numId w:val="17"/>
        </w:numPr>
        <w:spacing w:line="360" w:lineRule="auto"/>
        <w:ind w:hanging="360"/>
        <w:rPr>
          <w:sz w:val="20"/>
          <w:szCs w:val="20"/>
        </w:rPr>
      </w:pPr>
      <w:r>
        <w:rPr>
          <w:sz w:val="24"/>
          <w:szCs w:val="24"/>
        </w:rPr>
        <w:t>drażliwość,</w:t>
      </w:r>
    </w:p>
    <w:p w14:paraId="45A0068A" w14:textId="77777777" w:rsidR="005E39B1" w:rsidRDefault="00B77AAD">
      <w:pPr>
        <w:numPr>
          <w:ilvl w:val="0"/>
          <w:numId w:val="17"/>
        </w:numPr>
        <w:spacing w:line="360" w:lineRule="auto"/>
        <w:ind w:hanging="360"/>
        <w:rPr>
          <w:sz w:val="20"/>
          <w:szCs w:val="20"/>
        </w:rPr>
      </w:pPr>
      <w:r>
        <w:rPr>
          <w:sz w:val="24"/>
          <w:szCs w:val="24"/>
        </w:rPr>
        <w:t>niecierpliwość,</w:t>
      </w:r>
    </w:p>
    <w:p w14:paraId="2727AC75" w14:textId="77777777" w:rsidR="005E39B1" w:rsidRDefault="00B77AAD">
      <w:pPr>
        <w:numPr>
          <w:ilvl w:val="0"/>
          <w:numId w:val="17"/>
        </w:numPr>
        <w:spacing w:line="360" w:lineRule="auto"/>
        <w:ind w:hanging="360"/>
        <w:rPr>
          <w:sz w:val="20"/>
          <w:szCs w:val="20"/>
        </w:rPr>
      </w:pPr>
      <w:r>
        <w:rPr>
          <w:sz w:val="24"/>
          <w:szCs w:val="24"/>
        </w:rPr>
        <w:t>bóle żołądka,</w:t>
      </w:r>
    </w:p>
    <w:p w14:paraId="380FD38E" w14:textId="77777777" w:rsidR="005E39B1" w:rsidRDefault="00B77AAD">
      <w:pPr>
        <w:numPr>
          <w:ilvl w:val="0"/>
          <w:numId w:val="17"/>
        </w:numPr>
        <w:spacing w:line="360" w:lineRule="auto"/>
        <w:ind w:hanging="360"/>
        <w:rPr>
          <w:sz w:val="20"/>
          <w:szCs w:val="20"/>
        </w:rPr>
      </w:pPr>
      <w:r>
        <w:rPr>
          <w:sz w:val="24"/>
          <w:szCs w:val="24"/>
        </w:rPr>
        <w:t>płaczliwość</w:t>
      </w:r>
    </w:p>
    <w:p w14:paraId="5233BA43" w14:textId="77777777" w:rsidR="005E39B1" w:rsidRDefault="00B77AAD">
      <w:pPr>
        <w:numPr>
          <w:ilvl w:val="0"/>
          <w:numId w:val="17"/>
        </w:numPr>
        <w:spacing w:line="360" w:lineRule="auto"/>
        <w:ind w:hanging="360"/>
        <w:rPr>
          <w:sz w:val="20"/>
          <w:szCs w:val="20"/>
        </w:rPr>
      </w:pPr>
      <w:r>
        <w:rPr>
          <w:sz w:val="24"/>
          <w:szCs w:val="24"/>
        </w:rPr>
        <w:t>łatwe uleganie gniewowi.</w:t>
      </w:r>
    </w:p>
    <w:p w14:paraId="257D87B7" w14:textId="77777777" w:rsidR="005E39B1" w:rsidRDefault="005E39B1">
      <w:pPr>
        <w:spacing w:line="360" w:lineRule="auto"/>
        <w:rPr>
          <w:sz w:val="24"/>
          <w:szCs w:val="24"/>
        </w:rPr>
      </w:pPr>
    </w:p>
    <w:p w14:paraId="5BCC361F" w14:textId="77777777" w:rsidR="005E39B1" w:rsidRDefault="005E39B1">
      <w:pPr>
        <w:spacing w:line="240" w:lineRule="auto"/>
        <w:rPr>
          <w:sz w:val="24"/>
          <w:szCs w:val="24"/>
        </w:rPr>
      </w:pPr>
    </w:p>
    <w:p w14:paraId="44451768" w14:textId="77777777" w:rsidR="005E39B1" w:rsidRDefault="005E39B1">
      <w:pPr>
        <w:spacing w:line="240" w:lineRule="auto"/>
        <w:rPr>
          <w:sz w:val="24"/>
          <w:szCs w:val="24"/>
        </w:rPr>
      </w:pPr>
    </w:p>
    <w:p w14:paraId="299FC9F3" w14:textId="77777777" w:rsidR="005E39B1" w:rsidRDefault="00B77AAD">
      <w:pPr>
        <w:pStyle w:val="Nagwek2"/>
        <w:spacing w:before="40" w:after="0" w:line="240" w:lineRule="auto"/>
        <w:rPr>
          <w:b/>
          <w:bCs/>
          <w:color w:val="4472C4"/>
          <w:sz w:val="26"/>
          <w:szCs w:val="26"/>
        </w:rPr>
      </w:pPr>
      <w:bookmarkStart w:id="29" w:name="_Toc223820563"/>
      <w:r>
        <w:rPr>
          <w:b/>
          <w:bCs/>
          <w:color w:val="4472C4"/>
          <w:sz w:val="26"/>
          <w:szCs w:val="26"/>
        </w:rPr>
        <w:t>Źródła stresu</w:t>
      </w:r>
      <w:bookmarkEnd w:id="29"/>
    </w:p>
    <w:p w14:paraId="72132898" w14:textId="77777777" w:rsidR="005E39B1" w:rsidRDefault="005E39B1">
      <w:pPr>
        <w:spacing w:line="240" w:lineRule="auto"/>
        <w:rPr>
          <w:rFonts w:ascii="Calibri" w:eastAsia="Calibri" w:hAnsi="Calibri" w:cs="Calibri"/>
          <w:sz w:val="24"/>
          <w:szCs w:val="24"/>
        </w:rPr>
      </w:pPr>
    </w:p>
    <w:p w14:paraId="64094DB2" w14:textId="77777777" w:rsidR="005E39B1" w:rsidRDefault="00B77AAD">
      <w:pPr>
        <w:numPr>
          <w:ilvl w:val="0"/>
          <w:numId w:val="1"/>
        </w:numPr>
        <w:spacing w:line="360" w:lineRule="auto"/>
        <w:ind w:left="714" w:hanging="357"/>
        <w:rPr>
          <w:sz w:val="20"/>
          <w:szCs w:val="20"/>
        </w:rPr>
      </w:pPr>
      <w:r>
        <w:rPr>
          <w:sz w:val="24"/>
          <w:szCs w:val="24"/>
        </w:rPr>
        <w:t>czynniki osobowościowe – pesymizm, przewidywanie porażki (samospełniająca się przepowiednia), niska samoocena,</w:t>
      </w:r>
    </w:p>
    <w:p w14:paraId="53F696E1" w14:textId="77777777" w:rsidR="005E39B1" w:rsidRDefault="00B77AAD">
      <w:pPr>
        <w:numPr>
          <w:ilvl w:val="0"/>
          <w:numId w:val="1"/>
        </w:numPr>
        <w:spacing w:line="360" w:lineRule="auto"/>
        <w:ind w:left="714" w:hanging="357"/>
        <w:rPr>
          <w:sz w:val="20"/>
          <w:szCs w:val="20"/>
        </w:rPr>
      </w:pPr>
      <w:r>
        <w:rPr>
          <w:sz w:val="24"/>
          <w:szCs w:val="24"/>
        </w:rPr>
        <w:t xml:space="preserve">zniekształcenia percepcyjne i myślowe prowadzące do błędnej oceny sytuacji </w:t>
      </w:r>
      <w:r>
        <w:rPr>
          <w:sz w:val="24"/>
          <w:szCs w:val="24"/>
        </w:rPr>
        <w:br/>
        <w:t>i ludzi,</w:t>
      </w:r>
    </w:p>
    <w:p w14:paraId="36072130" w14:textId="77777777" w:rsidR="005E39B1" w:rsidRDefault="00B77AAD">
      <w:pPr>
        <w:numPr>
          <w:ilvl w:val="0"/>
          <w:numId w:val="1"/>
        </w:numPr>
        <w:spacing w:line="360" w:lineRule="auto"/>
        <w:ind w:left="714" w:hanging="357"/>
        <w:rPr>
          <w:sz w:val="20"/>
          <w:szCs w:val="20"/>
        </w:rPr>
      </w:pPr>
      <w:r>
        <w:rPr>
          <w:sz w:val="24"/>
          <w:szCs w:val="24"/>
        </w:rPr>
        <w:t>nierealnie wysoki poziom aspiracji,</w:t>
      </w:r>
    </w:p>
    <w:p w14:paraId="4A90F40C" w14:textId="77777777" w:rsidR="005E39B1" w:rsidRDefault="00B77AAD">
      <w:pPr>
        <w:numPr>
          <w:ilvl w:val="0"/>
          <w:numId w:val="1"/>
        </w:numPr>
        <w:spacing w:line="360" w:lineRule="auto"/>
        <w:ind w:left="714" w:hanging="357"/>
        <w:rPr>
          <w:sz w:val="20"/>
          <w:szCs w:val="20"/>
        </w:rPr>
      </w:pPr>
      <w:r>
        <w:rPr>
          <w:sz w:val="24"/>
          <w:szCs w:val="24"/>
        </w:rPr>
        <w:t>przemęczenie lub choroba,</w:t>
      </w:r>
    </w:p>
    <w:p w14:paraId="35EF4062" w14:textId="77777777" w:rsidR="005E39B1" w:rsidRDefault="00B77AAD">
      <w:pPr>
        <w:numPr>
          <w:ilvl w:val="0"/>
          <w:numId w:val="1"/>
        </w:numPr>
        <w:spacing w:line="360" w:lineRule="auto"/>
        <w:ind w:left="714" w:hanging="357"/>
        <w:rPr>
          <w:sz w:val="20"/>
          <w:szCs w:val="20"/>
        </w:rPr>
      </w:pPr>
      <w:r>
        <w:rPr>
          <w:sz w:val="24"/>
          <w:szCs w:val="24"/>
        </w:rPr>
        <w:t>obiektywna lub subiektywna niemożność ucieczki,</w:t>
      </w:r>
    </w:p>
    <w:p w14:paraId="3685C924" w14:textId="77777777" w:rsidR="005E39B1" w:rsidRDefault="00B77AAD">
      <w:pPr>
        <w:numPr>
          <w:ilvl w:val="0"/>
          <w:numId w:val="1"/>
        </w:numPr>
        <w:spacing w:line="360" w:lineRule="auto"/>
        <w:ind w:left="714" w:hanging="357"/>
        <w:rPr>
          <w:sz w:val="20"/>
          <w:szCs w:val="20"/>
        </w:rPr>
      </w:pPr>
      <w:r>
        <w:rPr>
          <w:sz w:val="24"/>
          <w:szCs w:val="24"/>
        </w:rPr>
        <w:t>załamanie się systemu wartości,</w:t>
      </w:r>
    </w:p>
    <w:p w14:paraId="4582463D" w14:textId="77777777" w:rsidR="005E39B1" w:rsidRDefault="00B77AAD">
      <w:pPr>
        <w:numPr>
          <w:ilvl w:val="0"/>
          <w:numId w:val="1"/>
        </w:numPr>
        <w:spacing w:line="360" w:lineRule="auto"/>
        <w:ind w:left="714" w:hanging="357"/>
        <w:rPr>
          <w:sz w:val="20"/>
          <w:szCs w:val="20"/>
        </w:rPr>
      </w:pPr>
      <w:r>
        <w:rPr>
          <w:sz w:val="24"/>
          <w:szCs w:val="24"/>
        </w:rPr>
        <w:t>tragiczne wydarzenia losowe (utrata kogoś bliskiego, kradzież, pożar),</w:t>
      </w:r>
    </w:p>
    <w:p w14:paraId="31CD7C09" w14:textId="77777777" w:rsidR="005E39B1" w:rsidRDefault="00B77AAD">
      <w:pPr>
        <w:numPr>
          <w:ilvl w:val="0"/>
          <w:numId w:val="1"/>
        </w:numPr>
        <w:spacing w:line="360" w:lineRule="auto"/>
        <w:ind w:left="714" w:hanging="357"/>
        <w:jc w:val="both"/>
        <w:rPr>
          <w:sz w:val="20"/>
          <w:szCs w:val="20"/>
        </w:rPr>
      </w:pPr>
      <w:r>
        <w:rPr>
          <w:sz w:val="24"/>
          <w:szCs w:val="24"/>
        </w:rPr>
        <w:t>brak wsparcia.</w:t>
      </w:r>
    </w:p>
    <w:p w14:paraId="331C31FF" w14:textId="77777777" w:rsidR="005E39B1" w:rsidRDefault="005E39B1">
      <w:pPr>
        <w:spacing w:line="240" w:lineRule="auto"/>
        <w:rPr>
          <w:sz w:val="24"/>
          <w:szCs w:val="24"/>
        </w:rPr>
      </w:pPr>
    </w:p>
    <w:p w14:paraId="5BB6DD79" w14:textId="77777777" w:rsidR="005E39B1" w:rsidRDefault="005E39B1">
      <w:pPr>
        <w:spacing w:line="240" w:lineRule="auto"/>
        <w:rPr>
          <w:sz w:val="24"/>
          <w:szCs w:val="24"/>
        </w:rPr>
      </w:pPr>
    </w:p>
    <w:p w14:paraId="115B62FF" w14:textId="77777777" w:rsidR="005E39B1" w:rsidRDefault="00B77AAD">
      <w:pPr>
        <w:pStyle w:val="Nagwek2"/>
        <w:spacing w:before="40" w:after="0" w:line="240" w:lineRule="auto"/>
        <w:rPr>
          <w:b/>
          <w:bCs/>
          <w:color w:val="4472C4"/>
          <w:sz w:val="26"/>
          <w:szCs w:val="26"/>
        </w:rPr>
      </w:pPr>
      <w:bookmarkStart w:id="30" w:name="_Toc223820564"/>
      <w:r>
        <w:rPr>
          <w:b/>
          <w:bCs/>
          <w:color w:val="4472C4"/>
          <w:sz w:val="26"/>
          <w:szCs w:val="26"/>
        </w:rPr>
        <w:t>Etapy reakcji organizmu na stres</w:t>
      </w:r>
      <w:bookmarkEnd w:id="30"/>
    </w:p>
    <w:p w14:paraId="79F183A9" w14:textId="77777777" w:rsidR="005E39B1" w:rsidRDefault="005E39B1">
      <w:pPr>
        <w:spacing w:line="240" w:lineRule="auto"/>
        <w:rPr>
          <w:rFonts w:ascii="Calibri" w:eastAsia="Calibri" w:hAnsi="Calibri" w:cs="Calibri"/>
          <w:sz w:val="24"/>
          <w:szCs w:val="24"/>
        </w:rPr>
      </w:pPr>
    </w:p>
    <w:p w14:paraId="4154DEFC" w14:textId="77777777" w:rsidR="005E39B1" w:rsidRDefault="00B77AAD">
      <w:pPr>
        <w:numPr>
          <w:ilvl w:val="0"/>
          <w:numId w:val="9"/>
        </w:numPr>
        <w:spacing w:line="360" w:lineRule="auto"/>
        <w:ind w:left="714" w:hanging="357"/>
        <w:rPr>
          <w:sz w:val="20"/>
          <w:szCs w:val="20"/>
        </w:rPr>
      </w:pPr>
      <w:r>
        <w:rPr>
          <w:sz w:val="24"/>
          <w:szCs w:val="24"/>
        </w:rPr>
        <w:t xml:space="preserve">alarm (mobilizacja), </w:t>
      </w:r>
    </w:p>
    <w:p w14:paraId="6FFB354C" w14:textId="77777777" w:rsidR="005E39B1" w:rsidRDefault="00B77AAD">
      <w:pPr>
        <w:numPr>
          <w:ilvl w:val="0"/>
          <w:numId w:val="9"/>
        </w:numPr>
        <w:spacing w:line="360" w:lineRule="auto"/>
        <w:ind w:left="714" w:hanging="357"/>
        <w:rPr>
          <w:sz w:val="20"/>
          <w:szCs w:val="20"/>
        </w:rPr>
      </w:pPr>
      <w:r>
        <w:rPr>
          <w:sz w:val="24"/>
          <w:szCs w:val="24"/>
        </w:rPr>
        <w:t>adaptacja (przystosowanie),</w:t>
      </w:r>
    </w:p>
    <w:p w14:paraId="133896F4" w14:textId="77777777" w:rsidR="005E39B1" w:rsidRDefault="00B77AAD">
      <w:pPr>
        <w:numPr>
          <w:ilvl w:val="0"/>
          <w:numId w:val="9"/>
        </w:numPr>
        <w:spacing w:line="360" w:lineRule="auto"/>
        <w:ind w:left="714" w:hanging="357"/>
        <w:rPr>
          <w:sz w:val="20"/>
          <w:szCs w:val="20"/>
        </w:rPr>
      </w:pPr>
      <w:r>
        <w:rPr>
          <w:sz w:val="24"/>
          <w:szCs w:val="24"/>
        </w:rPr>
        <w:t>wyczerpanie (załamanie odporności – zwiększona podatność na infekcje).</w:t>
      </w:r>
    </w:p>
    <w:p w14:paraId="7D03C94E" w14:textId="77777777" w:rsidR="005E39B1" w:rsidRDefault="005E39B1">
      <w:pPr>
        <w:spacing w:line="360" w:lineRule="auto"/>
        <w:rPr>
          <w:sz w:val="24"/>
          <w:szCs w:val="24"/>
        </w:rPr>
      </w:pPr>
    </w:p>
    <w:p w14:paraId="154EBE28" w14:textId="77777777" w:rsidR="005E39B1" w:rsidRDefault="005E39B1">
      <w:pPr>
        <w:spacing w:line="360" w:lineRule="auto"/>
        <w:rPr>
          <w:sz w:val="24"/>
          <w:szCs w:val="24"/>
        </w:rPr>
      </w:pPr>
    </w:p>
    <w:p w14:paraId="08E1D216" w14:textId="77777777" w:rsidR="005E39B1" w:rsidRDefault="00B77AAD">
      <w:pPr>
        <w:pStyle w:val="Nagwek2"/>
        <w:spacing w:before="40" w:after="0" w:line="240" w:lineRule="auto"/>
        <w:rPr>
          <w:b/>
          <w:bCs/>
          <w:color w:val="4472C4"/>
          <w:sz w:val="26"/>
          <w:szCs w:val="26"/>
        </w:rPr>
      </w:pPr>
      <w:bookmarkStart w:id="31" w:name="_Toc223820565"/>
      <w:r>
        <w:rPr>
          <w:b/>
          <w:bCs/>
          <w:color w:val="4472C4"/>
          <w:sz w:val="26"/>
          <w:szCs w:val="26"/>
        </w:rPr>
        <w:t>Fazy wypalenia według amerykańskiego towarzystwa psychologicznego</w:t>
      </w:r>
      <w:bookmarkEnd w:id="31"/>
    </w:p>
    <w:p w14:paraId="5A454964" w14:textId="77777777" w:rsidR="005E39B1" w:rsidRDefault="005E39B1">
      <w:pPr>
        <w:spacing w:line="240" w:lineRule="auto"/>
        <w:rPr>
          <w:rFonts w:ascii="Calibri" w:eastAsia="Calibri" w:hAnsi="Calibri" w:cs="Calibri"/>
          <w:sz w:val="24"/>
          <w:szCs w:val="24"/>
        </w:rPr>
      </w:pPr>
    </w:p>
    <w:p w14:paraId="2F1D7265" w14:textId="77777777" w:rsidR="005E39B1" w:rsidRDefault="00B77AAD">
      <w:pPr>
        <w:numPr>
          <w:ilvl w:val="0"/>
          <w:numId w:val="20"/>
        </w:numPr>
        <w:spacing w:line="360" w:lineRule="auto"/>
        <w:ind w:hanging="360"/>
        <w:rPr>
          <w:rFonts w:ascii="Times New Roman" w:eastAsia="Times New Roman" w:hAnsi="Times New Roman" w:cs="Times New Roman"/>
          <w:sz w:val="20"/>
          <w:szCs w:val="20"/>
        </w:rPr>
      </w:pPr>
      <w:r>
        <w:rPr>
          <w:b/>
          <w:bCs/>
          <w:sz w:val="24"/>
          <w:szCs w:val="24"/>
        </w:rPr>
        <w:t>miesiąc miodowy</w:t>
      </w:r>
      <w:r>
        <w:rPr>
          <w:rFonts w:ascii="Times New Roman" w:eastAsia="Times New Roman" w:hAnsi="Times New Roman" w:cs="Times New Roman"/>
          <w:sz w:val="24"/>
          <w:szCs w:val="24"/>
        </w:rPr>
        <w:t xml:space="preserve"> – </w:t>
      </w:r>
      <w:r>
        <w:rPr>
          <w:sz w:val="24"/>
          <w:szCs w:val="24"/>
        </w:rPr>
        <w:t>zauroczenie pracą, pełna satysfakcji z osiągnięć zawodowych; dominują w nim: energia, optymizm i entuzjazm;</w:t>
      </w:r>
    </w:p>
    <w:p w14:paraId="17BA6A34" w14:textId="77777777" w:rsidR="005E39B1" w:rsidRDefault="00B77AAD">
      <w:pPr>
        <w:numPr>
          <w:ilvl w:val="0"/>
          <w:numId w:val="20"/>
        </w:numPr>
        <w:spacing w:line="360" w:lineRule="auto"/>
        <w:ind w:hanging="360"/>
        <w:rPr>
          <w:rFonts w:ascii="Times New Roman" w:eastAsia="Times New Roman" w:hAnsi="Times New Roman" w:cs="Times New Roman"/>
          <w:sz w:val="20"/>
          <w:szCs w:val="20"/>
        </w:rPr>
      </w:pPr>
      <w:r>
        <w:rPr>
          <w:b/>
          <w:bCs/>
          <w:sz w:val="24"/>
          <w:szCs w:val="24"/>
        </w:rPr>
        <w:t>przebudzenie</w:t>
      </w:r>
      <w:r>
        <w:rPr>
          <w:sz w:val="24"/>
          <w:szCs w:val="24"/>
        </w:rPr>
        <w:t xml:space="preserve"> – pracownik dostrzega, iż idealistyczna ocena pracy jest nierealistyczna, zaczyna pracować coraz więcej, stara się, by wcześniejszy obraz nie uległ zburzeniu;</w:t>
      </w:r>
    </w:p>
    <w:p w14:paraId="65891ABD" w14:textId="77777777" w:rsidR="005E39B1" w:rsidRDefault="00B77AAD">
      <w:pPr>
        <w:numPr>
          <w:ilvl w:val="0"/>
          <w:numId w:val="20"/>
        </w:numPr>
        <w:spacing w:line="360" w:lineRule="auto"/>
        <w:ind w:hanging="360"/>
        <w:rPr>
          <w:rFonts w:ascii="Times New Roman" w:eastAsia="Times New Roman" w:hAnsi="Times New Roman" w:cs="Times New Roman"/>
          <w:sz w:val="20"/>
          <w:szCs w:val="20"/>
        </w:rPr>
      </w:pPr>
      <w:r>
        <w:rPr>
          <w:b/>
          <w:bCs/>
          <w:sz w:val="24"/>
          <w:szCs w:val="24"/>
        </w:rPr>
        <w:t>szorstkość</w:t>
      </w:r>
      <w:r>
        <w:rPr>
          <w:rFonts w:ascii="Times New Roman" w:eastAsia="Times New Roman" w:hAnsi="Times New Roman" w:cs="Times New Roman"/>
          <w:sz w:val="24"/>
          <w:szCs w:val="24"/>
        </w:rPr>
        <w:t xml:space="preserve"> – </w:t>
      </w:r>
      <w:r>
        <w:rPr>
          <w:sz w:val="24"/>
          <w:szCs w:val="24"/>
        </w:rPr>
        <w:t xml:space="preserve">realizacja zadań zawodowych wymaga w tym okresie coraz więcej wysiłku, pojawiają się kłopoty w kontaktach społecznych </w:t>
      </w:r>
      <w:r>
        <w:rPr>
          <w:sz w:val="24"/>
          <w:szCs w:val="24"/>
        </w:rPr>
        <w:br/>
        <w:t>ze współpracownikami oraz klientami;</w:t>
      </w:r>
    </w:p>
    <w:p w14:paraId="57D3BA4C" w14:textId="77777777" w:rsidR="005E39B1" w:rsidRDefault="00B77AAD">
      <w:pPr>
        <w:numPr>
          <w:ilvl w:val="0"/>
          <w:numId w:val="20"/>
        </w:numPr>
        <w:spacing w:line="360" w:lineRule="auto"/>
        <w:ind w:hanging="360"/>
        <w:rPr>
          <w:rFonts w:ascii="Times New Roman" w:eastAsia="Times New Roman" w:hAnsi="Times New Roman" w:cs="Times New Roman"/>
          <w:sz w:val="20"/>
          <w:szCs w:val="20"/>
        </w:rPr>
      </w:pPr>
      <w:r>
        <w:rPr>
          <w:b/>
          <w:bCs/>
          <w:sz w:val="24"/>
          <w:szCs w:val="24"/>
        </w:rPr>
        <w:t>wypalenie pełnoobjawowe</w:t>
      </w:r>
      <w:r>
        <w:rPr>
          <w:sz w:val="24"/>
          <w:szCs w:val="24"/>
        </w:rPr>
        <w:t xml:space="preserve"> – rozwija się pełne wyczerpanie fizyczne </w:t>
      </w:r>
      <w:r>
        <w:rPr>
          <w:sz w:val="24"/>
          <w:szCs w:val="24"/>
        </w:rPr>
        <w:br/>
        <w:t>i psychiczne, pojawiają się stany depresyjne, poczucie pustki i samotności, chęć wyzwolenia się, ucieczki z pracy;</w:t>
      </w:r>
    </w:p>
    <w:p w14:paraId="709ED630" w14:textId="77777777" w:rsidR="005E39B1" w:rsidRDefault="00B77AAD">
      <w:pPr>
        <w:numPr>
          <w:ilvl w:val="0"/>
          <w:numId w:val="20"/>
        </w:numPr>
        <w:spacing w:line="360" w:lineRule="auto"/>
        <w:ind w:hanging="360"/>
        <w:rPr>
          <w:rFonts w:ascii="Times New Roman" w:eastAsia="Times New Roman" w:hAnsi="Times New Roman" w:cs="Times New Roman"/>
          <w:sz w:val="20"/>
          <w:szCs w:val="20"/>
        </w:rPr>
      </w:pPr>
      <w:r>
        <w:rPr>
          <w:b/>
          <w:bCs/>
          <w:sz w:val="24"/>
          <w:szCs w:val="24"/>
        </w:rPr>
        <w:t>odradzanie się</w:t>
      </w:r>
      <w:r>
        <w:rPr>
          <w:rFonts w:ascii="Times New Roman" w:eastAsia="Times New Roman" w:hAnsi="Times New Roman" w:cs="Times New Roman"/>
          <w:sz w:val="24"/>
          <w:szCs w:val="24"/>
        </w:rPr>
        <w:t xml:space="preserve"> </w:t>
      </w:r>
      <w:r>
        <w:rPr>
          <w:sz w:val="24"/>
          <w:szCs w:val="24"/>
        </w:rPr>
        <w:t xml:space="preserve">– okres "leczenia ran" powstałych w wyniku wypalenia zawodowego. </w:t>
      </w:r>
    </w:p>
    <w:p w14:paraId="188BF4D0" w14:textId="77777777" w:rsidR="005E39B1" w:rsidRDefault="005E39B1">
      <w:pPr>
        <w:spacing w:line="240" w:lineRule="auto"/>
        <w:rPr>
          <w:sz w:val="24"/>
          <w:szCs w:val="24"/>
        </w:rPr>
      </w:pPr>
    </w:p>
    <w:p w14:paraId="4C3B8F53" w14:textId="77777777" w:rsidR="005E39B1" w:rsidRDefault="005E39B1">
      <w:pPr>
        <w:pStyle w:val="Nagwek2"/>
        <w:spacing w:before="40" w:after="0" w:line="240" w:lineRule="auto"/>
        <w:rPr>
          <w:b/>
          <w:bCs/>
          <w:color w:val="4472C4"/>
          <w:sz w:val="26"/>
          <w:szCs w:val="26"/>
        </w:rPr>
      </w:pPr>
    </w:p>
    <w:p w14:paraId="23F65319" w14:textId="77777777" w:rsidR="005E39B1" w:rsidRDefault="00B77AAD">
      <w:pPr>
        <w:pStyle w:val="Nagwek2"/>
        <w:spacing w:before="40" w:after="0" w:line="240" w:lineRule="auto"/>
        <w:rPr>
          <w:b/>
          <w:bCs/>
          <w:color w:val="4472C4"/>
          <w:sz w:val="26"/>
          <w:szCs w:val="26"/>
        </w:rPr>
      </w:pPr>
      <w:bookmarkStart w:id="32" w:name="_Toc223820566"/>
      <w:r>
        <w:rPr>
          <w:b/>
          <w:bCs/>
          <w:color w:val="4472C4"/>
          <w:sz w:val="26"/>
          <w:szCs w:val="26"/>
        </w:rPr>
        <w:t>Przyczyny wypalenia zawodowego</w:t>
      </w:r>
      <w:bookmarkEnd w:id="32"/>
    </w:p>
    <w:p w14:paraId="3BDEA7CB" w14:textId="77777777" w:rsidR="005E39B1" w:rsidRDefault="005E39B1">
      <w:pPr>
        <w:spacing w:line="240" w:lineRule="auto"/>
        <w:jc w:val="both"/>
        <w:rPr>
          <w:rFonts w:ascii="Calibri" w:eastAsia="Calibri" w:hAnsi="Calibri" w:cs="Calibri"/>
          <w:sz w:val="24"/>
          <w:szCs w:val="24"/>
        </w:rPr>
      </w:pPr>
    </w:p>
    <w:p w14:paraId="67D7FC0C" w14:textId="77777777" w:rsidR="005E39B1" w:rsidRDefault="005E39B1">
      <w:pPr>
        <w:spacing w:line="240" w:lineRule="auto"/>
        <w:jc w:val="both"/>
        <w:rPr>
          <w:rFonts w:ascii="Calibri" w:eastAsia="Calibri" w:hAnsi="Calibri" w:cs="Calibri"/>
          <w:sz w:val="24"/>
          <w:szCs w:val="24"/>
        </w:rPr>
      </w:pPr>
    </w:p>
    <w:p w14:paraId="63ED4860" w14:textId="77777777" w:rsidR="005E39B1" w:rsidRDefault="00B77AAD">
      <w:pPr>
        <w:pStyle w:val="Nagwek3"/>
        <w:spacing w:before="40" w:after="0" w:line="360" w:lineRule="auto"/>
        <w:rPr>
          <w:b/>
          <w:bCs/>
          <w:color w:val="4472C4"/>
          <w:sz w:val="24"/>
          <w:szCs w:val="24"/>
        </w:rPr>
      </w:pPr>
      <w:bookmarkStart w:id="33" w:name="_Toc223820567"/>
      <w:r>
        <w:rPr>
          <w:b/>
          <w:bCs/>
          <w:color w:val="4472C4"/>
          <w:sz w:val="24"/>
          <w:szCs w:val="24"/>
        </w:rPr>
        <w:t>Indywidualne</w:t>
      </w:r>
      <w:bookmarkEnd w:id="33"/>
    </w:p>
    <w:p w14:paraId="20FE79EC" w14:textId="77777777" w:rsidR="005E39B1" w:rsidRDefault="00B77AAD">
      <w:pPr>
        <w:numPr>
          <w:ilvl w:val="0"/>
          <w:numId w:val="16"/>
        </w:numPr>
        <w:spacing w:line="360" w:lineRule="auto"/>
        <w:ind w:hanging="360"/>
        <w:rPr>
          <w:sz w:val="20"/>
          <w:szCs w:val="20"/>
        </w:rPr>
      </w:pPr>
      <w:r>
        <w:rPr>
          <w:sz w:val="24"/>
          <w:szCs w:val="24"/>
        </w:rPr>
        <w:t>bardzo silna motywacja do pracy,</w:t>
      </w:r>
    </w:p>
    <w:p w14:paraId="5D980D8D" w14:textId="77777777" w:rsidR="005E39B1" w:rsidRDefault="00B77AAD">
      <w:pPr>
        <w:numPr>
          <w:ilvl w:val="0"/>
          <w:numId w:val="16"/>
        </w:numPr>
        <w:spacing w:line="360" w:lineRule="auto"/>
        <w:ind w:hanging="360"/>
        <w:rPr>
          <w:sz w:val="20"/>
          <w:szCs w:val="20"/>
        </w:rPr>
      </w:pPr>
      <w:r>
        <w:rPr>
          <w:sz w:val="24"/>
          <w:szCs w:val="24"/>
        </w:rPr>
        <w:t>nieracjonalne przekonania o roli zawodowej,</w:t>
      </w:r>
    </w:p>
    <w:p w14:paraId="2D4CCA9E" w14:textId="77777777" w:rsidR="005E39B1" w:rsidRDefault="00B77AAD">
      <w:pPr>
        <w:numPr>
          <w:ilvl w:val="0"/>
          <w:numId w:val="16"/>
        </w:numPr>
        <w:spacing w:line="360" w:lineRule="auto"/>
        <w:ind w:hanging="360"/>
        <w:rPr>
          <w:sz w:val="20"/>
          <w:szCs w:val="20"/>
        </w:rPr>
      </w:pPr>
      <w:r>
        <w:rPr>
          <w:sz w:val="24"/>
          <w:szCs w:val="24"/>
        </w:rPr>
        <w:t>niska samoocena i związana z nią bierność i zależność,</w:t>
      </w:r>
    </w:p>
    <w:p w14:paraId="7605D48E" w14:textId="77777777" w:rsidR="005E39B1" w:rsidRDefault="00B77AAD">
      <w:pPr>
        <w:numPr>
          <w:ilvl w:val="0"/>
          <w:numId w:val="16"/>
        </w:numPr>
        <w:spacing w:line="360" w:lineRule="auto"/>
        <w:ind w:hanging="360"/>
        <w:rPr>
          <w:sz w:val="20"/>
          <w:szCs w:val="20"/>
        </w:rPr>
      </w:pPr>
      <w:r>
        <w:rPr>
          <w:sz w:val="24"/>
          <w:szCs w:val="24"/>
        </w:rPr>
        <w:t>zachwiane poczucie własnej wartości, niepewność,</w:t>
      </w:r>
    </w:p>
    <w:p w14:paraId="58B83E86" w14:textId="77777777" w:rsidR="005E39B1" w:rsidRDefault="00B77AAD">
      <w:pPr>
        <w:numPr>
          <w:ilvl w:val="0"/>
          <w:numId w:val="16"/>
        </w:numPr>
        <w:spacing w:line="360" w:lineRule="auto"/>
        <w:ind w:hanging="360"/>
        <w:rPr>
          <w:sz w:val="20"/>
          <w:szCs w:val="20"/>
        </w:rPr>
      </w:pPr>
      <w:r>
        <w:rPr>
          <w:sz w:val="24"/>
          <w:szCs w:val="24"/>
        </w:rPr>
        <w:t>trudności w kontrolowaniu i opanowaniu własnych emocji</w:t>
      </w:r>
    </w:p>
    <w:p w14:paraId="2F438D19" w14:textId="77777777" w:rsidR="005E39B1" w:rsidRDefault="00B77AAD">
      <w:pPr>
        <w:numPr>
          <w:ilvl w:val="0"/>
          <w:numId w:val="16"/>
        </w:numPr>
        <w:spacing w:line="360" w:lineRule="auto"/>
        <w:ind w:hanging="360"/>
        <w:rPr>
          <w:sz w:val="20"/>
          <w:szCs w:val="20"/>
        </w:rPr>
      </w:pPr>
      <w:r>
        <w:rPr>
          <w:sz w:val="24"/>
          <w:szCs w:val="24"/>
        </w:rPr>
        <w:t>tendencje do nadmiernej rywalizacji.</w:t>
      </w:r>
    </w:p>
    <w:p w14:paraId="4D88B992" w14:textId="77777777" w:rsidR="005E39B1" w:rsidRDefault="005E39B1">
      <w:pPr>
        <w:spacing w:line="360" w:lineRule="auto"/>
        <w:rPr>
          <w:sz w:val="24"/>
          <w:szCs w:val="24"/>
        </w:rPr>
      </w:pPr>
    </w:p>
    <w:p w14:paraId="1143E671" w14:textId="77777777" w:rsidR="005E39B1" w:rsidRDefault="00B77AAD">
      <w:pPr>
        <w:pStyle w:val="Nagwek3"/>
        <w:spacing w:before="40" w:after="0" w:line="360" w:lineRule="auto"/>
        <w:rPr>
          <w:b/>
          <w:bCs/>
          <w:color w:val="4472C4"/>
          <w:sz w:val="24"/>
          <w:szCs w:val="24"/>
        </w:rPr>
      </w:pPr>
      <w:bookmarkStart w:id="34" w:name="_Toc223820568"/>
      <w:r>
        <w:rPr>
          <w:b/>
          <w:bCs/>
          <w:color w:val="4472C4"/>
          <w:sz w:val="24"/>
          <w:szCs w:val="24"/>
        </w:rPr>
        <w:t>Interpersonalne</w:t>
      </w:r>
      <w:bookmarkEnd w:id="34"/>
    </w:p>
    <w:p w14:paraId="74EC2CB4" w14:textId="77777777" w:rsidR="005E39B1" w:rsidRDefault="00B77AAD">
      <w:pPr>
        <w:numPr>
          <w:ilvl w:val="0"/>
          <w:numId w:val="22"/>
        </w:numPr>
        <w:spacing w:line="360" w:lineRule="auto"/>
        <w:ind w:hanging="360"/>
        <w:rPr>
          <w:sz w:val="20"/>
          <w:szCs w:val="20"/>
        </w:rPr>
      </w:pPr>
      <w:r>
        <w:rPr>
          <w:sz w:val="24"/>
          <w:szCs w:val="24"/>
        </w:rPr>
        <w:t>praca pedagogiczna predysponująca do wypalenia zawodowego,</w:t>
      </w:r>
    </w:p>
    <w:p w14:paraId="237BE350" w14:textId="77777777" w:rsidR="005E39B1" w:rsidRDefault="00B77AAD">
      <w:pPr>
        <w:numPr>
          <w:ilvl w:val="0"/>
          <w:numId w:val="22"/>
        </w:numPr>
        <w:spacing w:line="360" w:lineRule="auto"/>
        <w:ind w:hanging="360"/>
        <w:rPr>
          <w:sz w:val="20"/>
          <w:szCs w:val="20"/>
        </w:rPr>
      </w:pPr>
      <w:r>
        <w:rPr>
          <w:sz w:val="24"/>
          <w:szCs w:val="24"/>
        </w:rPr>
        <w:t xml:space="preserve">brak wzajemnego zaufania, </w:t>
      </w:r>
    </w:p>
    <w:p w14:paraId="62CC3985" w14:textId="77777777" w:rsidR="005E39B1" w:rsidRDefault="00B77AAD">
      <w:pPr>
        <w:numPr>
          <w:ilvl w:val="0"/>
          <w:numId w:val="22"/>
        </w:numPr>
        <w:spacing w:line="360" w:lineRule="auto"/>
        <w:ind w:hanging="360"/>
        <w:rPr>
          <w:sz w:val="20"/>
          <w:szCs w:val="20"/>
        </w:rPr>
      </w:pPr>
      <w:r>
        <w:rPr>
          <w:sz w:val="24"/>
          <w:szCs w:val="24"/>
        </w:rPr>
        <w:t>rywalizacja,</w:t>
      </w:r>
    </w:p>
    <w:p w14:paraId="4FC78BC4" w14:textId="77777777" w:rsidR="005E39B1" w:rsidRDefault="00B77AAD">
      <w:pPr>
        <w:numPr>
          <w:ilvl w:val="0"/>
          <w:numId w:val="22"/>
        </w:numPr>
        <w:spacing w:line="360" w:lineRule="auto"/>
        <w:ind w:hanging="360"/>
        <w:rPr>
          <w:sz w:val="20"/>
          <w:szCs w:val="20"/>
        </w:rPr>
      </w:pPr>
      <w:r>
        <w:rPr>
          <w:sz w:val="24"/>
          <w:szCs w:val="24"/>
        </w:rPr>
        <w:t>konflikty interpersonalne,</w:t>
      </w:r>
    </w:p>
    <w:p w14:paraId="3549BFFC" w14:textId="77777777" w:rsidR="005E39B1" w:rsidRDefault="00B77AAD">
      <w:pPr>
        <w:numPr>
          <w:ilvl w:val="0"/>
          <w:numId w:val="22"/>
        </w:numPr>
        <w:spacing w:line="360" w:lineRule="auto"/>
        <w:ind w:hanging="360"/>
        <w:rPr>
          <w:sz w:val="20"/>
          <w:szCs w:val="20"/>
        </w:rPr>
      </w:pPr>
      <w:r>
        <w:rPr>
          <w:sz w:val="24"/>
          <w:szCs w:val="24"/>
        </w:rPr>
        <w:t>zakłócenia w komunikacji.</w:t>
      </w:r>
    </w:p>
    <w:p w14:paraId="695701F5" w14:textId="77777777" w:rsidR="005E39B1" w:rsidRDefault="005E39B1">
      <w:pPr>
        <w:spacing w:line="360" w:lineRule="auto"/>
        <w:rPr>
          <w:sz w:val="24"/>
          <w:szCs w:val="24"/>
        </w:rPr>
      </w:pPr>
    </w:p>
    <w:p w14:paraId="49F304EC" w14:textId="77777777" w:rsidR="005E39B1" w:rsidRDefault="00B77AAD">
      <w:pPr>
        <w:pStyle w:val="Nagwek3"/>
        <w:spacing w:before="40" w:after="0" w:line="360" w:lineRule="auto"/>
        <w:rPr>
          <w:b/>
          <w:bCs/>
          <w:color w:val="4472C4"/>
          <w:sz w:val="24"/>
          <w:szCs w:val="24"/>
        </w:rPr>
      </w:pPr>
      <w:bookmarkStart w:id="35" w:name="_Toc223820569"/>
      <w:r>
        <w:rPr>
          <w:b/>
          <w:bCs/>
          <w:color w:val="4472C4"/>
          <w:sz w:val="24"/>
          <w:szCs w:val="24"/>
        </w:rPr>
        <w:t>Organizacyjne</w:t>
      </w:r>
      <w:bookmarkEnd w:id="35"/>
    </w:p>
    <w:p w14:paraId="0B10A150" w14:textId="77777777" w:rsidR="005E39B1" w:rsidRDefault="00B77AAD">
      <w:pPr>
        <w:spacing w:line="360" w:lineRule="auto"/>
        <w:rPr>
          <w:sz w:val="24"/>
          <w:szCs w:val="24"/>
        </w:rPr>
      </w:pPr>
      <w:r>
        <w:rPr>
          <w:sz w:val="24"/>
          <w:szCs w:val="24"/>
        </w:rPr>
        <w:t>a/ stresory związane z rolą zawodową</w:t>
      </w:r>
    </w:p>
    <w:p w14:paraId="180929CB" w14:textId="77777777" w:rsidR="005E39B1" w:rsidRDefault="00B77AAD">
      <w:pPr>
        <w:numPr>
          <w:ilvl w:val="0"/>
          <w:numId w:val="19"/>
        </w:numPr>
        <w:spacing w:line="360" w:lineRule="auto"/>
        <w:ind w:hanging="360"/>
        <w:rPr>
          <w:sz w:val="20"/>
          <w:szCs w:val="20"/>
        </w:rPr>
      </w:pPr>
      <w:r>
        <w:rPr>
          <w:sz w:val="24"/>
          <w:szCs w:val="24"/>
        </w:rPr>
        <w:t>wymagania przełożonych i sposób ich komunikacji,</w:t>
      </w:r>
    </w:p>
    <w:p w14:paraId="32951F46" w14:textId="77777777" w:rsidR="005E39B1" w:rsidRDefault="00B77AAD">
      <w:pPr>
        <w:numPr>
          <w:ilvl w:val="0"/>
          <w:numId w:val="19"/>
        </w:numPr>
        <w:spacing w:line="360" w:lineRule="auto"/>
        <w:ind w:hanging="360"/>
        <w:rPr>
          <w:sz w:val="20"/>
          <w:szCs w:val="20"/>
        </w:rPr>
      </w:pPr>
      <w:r>
        <w:rPr>
          <w:sz w:val="24"/>
          <w:szCs w:val="24"/>
        </w:rPr>
        <w:t>przeciążenie nadmierną ilością obowiązków,</w:t>
      </w:r>
    </w:p>
    <w:p w14:paraId="1DDD81B2" w14:textId="77777777" w:rsidR="005E39B1" w:rsidRDefault="00B77AAD">
      <w:pPr>
        <w:numPr>
          <w:ilvl w:val="0"/>
          <w:numId w:val="19"/>
        </w:numPr>
        <w:spacing w:line="360" w:lineRule="auto"/>
        <w:ind w:hanging="360"/>
        <w:rPr>
          <w:sz w:val="20"/>
          <w:szCs w:val="20"/>
        </w:rPr>
      </w:pPr>
      <w:r>
        <w:rPr>
          <w:sz w:val="24"/>
          <w:szCs w:val="24"/>
        </w:rPr>
        <w:t>sprzeczność celów instytucji z wartościami i normami uznawanymi przez pracownika,</w:t>
      </w:r>
    </w:p>
    <w:p w14:paraId="55C54528" w14:textId="77777777" w:rsidR="005E39B1" w:rsidRDefault="00B77AAD">
      <w:pPr>
        <w:numPr>
          <w:ilvl w:val="0"/>
          <w:numId w:val="19"/>
        </w:numPr>
        <w:spacing w:line="360" w:lineRule="auto"/>
        <w:ind w:hanging="360"/>
        <w:rPr>
          <w:sz w:val="20"/>
          <w:szCs w:val="20"/>
        </w:rPr>
      </w:pPr>
      <w:r>
        <w:rPr>
          <w:sz w:val="24"/>
          <w:szCs w:val="24"/>
        </w:rPr>
        <w:t>niewystarczająca ilość informacji niezbędnych do prawidłowego wykonania obowiązków lub niejasne, niedokładne, zniekształcone przekazywanie poleceń;</w:t>
      </w:r>
    </w:p>
    <w:p w14:paraId="0BFAF1EA" w14:textId="77777777" w:rsidR="005E39B1" w:rsidRDefault="00B77AAD">
      <w:pPr>
        <w:spacing w:line="360" w:lineRule="auto"/>
        <w:ind w:left="426" w:hanging="284"/>
        <w:rPr>
          <w:sz w:val="24"/>
          <w:szCs w:val="24"/>
        </w:rPr>
      </w:pPr>
      <w:r>
        <w:rPr>
          <w:sz w:val="24"/>
          <w:szCs w:val="24"/>
        </w:rPr>
        <w:t>b/ stresory związane ze środowiskiem fizycznym, np. hałas, zatłoczenie, niewłaściwe wyposażenie stanowisk pracy;</w:t>
      </w:r>
    </w:p>
    <w:p w14:paraId="351F6471" w14:textId="77777777" w:rsidR="005E39B1" w:rsidRDefault="00B77AAD">
      <w:pPr>
        <w:spacing w:line="360" w:lineRule="auto"/>
        <w:ind w:left="426" w:hanging="284"/>
        <w:rPr>
          <w:sz w:val="24"/>
          <w:szCs w:val="24"/>
        </w:rPr>
      </w:pPr>
      <w:r>
        <w:rPr>
          <w:sz w:val="24"/>
          <w:szCs w:val="24"/>
        </w:rPr>
        <w:t>c/ stresory związane ze sposobem wykonywania pracy np. pośpiech, monotonia, nierytmiczność przebiegu pracy;</w:t>
      </w:r>
    </w:p>
    <w:p w14:paraId="105D1301" w14:textId="77777777" w:rsidR="005E39B1" w:rsidRDefault="00B77AAD">
      <w:pPr>
        <w:spacing w:line="360" w:lineRule="auto"/>
        <w:ind w:left="426" w:hanging="284"/>
        <w:rPr>
          <w:sz w:val="24"/>
          <w:szCs w:val="24"/>
        </w:rPr>
      </w:pPr>
      <w:r>
        <w:rPr>
          <w:sz w:val="24"/>
          <w:szCs w:val="24"/>
        </w:rPr>
        <w:t>d/ stresory związane z funkcjonowaniem pracownika jako członka organizacji np. odpowiedzialność za rzeczy i ludzi, brak udziału w podejmowaniu decyzji, brak możliwości wypowiadania swojej opinii w sprawach istotnych dla organizacji;</w:t>
      </w:r>
    </w:p>
    <w:p w14:paraId="5DAEB992" w14:textId="77777777" w:rsidR="005E39B1" w:rsidRDefault="00B77AAD">
      <w:pPr>
        <w:spacing w:line="360" w:lineRule="auto"/>
        <w:ind w:left="426" w:hanging="284"/>
        <w:rPr>
          <w:sz w:val="24"/>
          <w:szCs w:val="24"/>
        </w:rPr>
      </w:pPr>
      <w:r>
        <w:rPr>
          <w:sz w:val="24"/>
          <w:szCs w:val="24"/>
        </w:rPr>
        <w:t>e/ stresory związane z rozwojem zawodowym – niezadowolenie z przebiegu kariery, brak możliwości dalszego rozwoju zawodowego, brak poczucia stałości pracy;</w:t>
      </w:r>
    </w:p>
    <w:p w14:paraId="1311F653" w14:textId="77777777" w:rsidR="005E39B1" w:rsidRDefault="00B77AAD">
      <w:pPr>
        <w:spacing w:line="360" w:lineRule="auto"/>
        <w:ind w:left="426" w:hanging="284"/>
        <w:rPr>
          <w:sz w:val="24"/>
          <w:szCs w:val="24"/>
        </w:rPr>
      </w:pPr>
      <w:r>
        <w:rPr>
          <w:sz w:val="24"/>
          <w:szCs w:val="24"/>
        </w:rPr>
        <w:t>f/  stresory związane z jednoczesnym funkcjonowaniem w organizacji i poza nią, np. niemożność pogodzenia obowiązków zawodowych z obowiązkami wobec rodziny, przyjaciół lub z rozwojem własnych pozazawodowych zainteresowań.</w:t>
      </w:r>
    </w:p>
    <w:p w14:paraId="3323914A" w14:textId="77777777" w:rsidR="005E39B1" w:rsidRDefault="005E39B1">
      <w:pPr>
        <w:spacing w:line="360" w:lineRule="auto"/>
        <w:ind w:left="426" w:hanging="284"/>
        <w:rPr>
          <w:sz w:val="24"/>
          <w:szCs w:val="24"/>
        </w:rPr>
      </w:pPr>
    </w:p>
    <w:p w14:paraId="76899421" w14:textId="77777777" w:rsidR="005E39B1" w:rsidRDefault="00B77AAD">
      <w:pPr>
        <w:pStyle w:val="Nagwek2"/>
        <w:spacing w:before="40" w:after="0" w:line="360" w:lineRule="auto"/>
        <w:rPr>
          <w:b/>
          <w:bCs/>
          <w:color w:val="4472C4"/>
          <w:sz w:val="26"/>
          <w:szCs w:val="26"/>
        </w:rPr>
      </w:pPr>
      <w:bookmarkStart w:id="36" w:name="_Toc223820570"/>
      <w:r>
        <w:rPr>
          <w:b/>
          <w:bCs/>
          <w:color w:val="4472C4"/>
          <w:sz w:val="26"/>
          <w:szCs w:val="26"/>
        </w:rPr>
        <w:t>Skutki stresu</w:t>
      </w:r>
      <w:bookmarkEnd w:id="36"/>
    </w:p>
    <w:p w14:paraId="1704A46F" w14:textId="77777777" w:rsidR="005E39B1" w:rsidRDefault="00B77AAD">
      <w:pPr>
        <w:spacing w:line="360" w:lineRule="auto"/>
        <w:rPr>
          <w:sz w:val="24"/>
          <w:szCs w:val="24"/>
        </w:rPr>
      </w:pPr>
      <w:r>
        <w:rPr>
          <w:sz w:val="24"/>
          <w:szCs w:val="24"/>
        </w:rPr>
        <w:t>Nadmierny i długotrwały stres nie pozostaje obojętny dla zdrowia. Może wywołać zawał, chorobę wieńcową, bezsenność, nadciśnienie tętnicze, chorobę wrzodową żołądka, nerwice, depresje, u kobiet – zburzenia miesiączkowania, a u mężczyzn – problemy z erekcją.</w:t>
      </w:r>
    </w:p>
    <w:p w14:paraId="28250646" w14:textId="77777777" w:rsidR="005E39B1" w:rsidRDefault="005E39B1">
      <w:pPr>
        <w:pStyle w:val="Nagwek2"/>
        <w:spacing w:before="40" w:after="0" w:line="240" w:lineRule="auto"/>
        <w:rPr>
          <w:b/>
          <w:bCs/>
          <w:color w:val="4472C4"/>
          <w:sz w:val="26"/>
          <w:szCs w:val="26"/>
        </w:rPr>
      </w:pPr>
    </w:p>
    <w:p w14:paraId="2F6E7E01" w14:textId="77777777" w:rsidR="005E39B1" w:rsidRDefault="00B77AAD">
      <w:pPr>
        <w:pStyle w:val="Nagwek2"/>
        <w:spacing w:before="40" w:after="0" w:line="360" w:lineRule="auto"/>
        <w:rPr>
          <w:b/>
          <w:bCs/>
          <w:color w:val="4472C4"/>
          <w:sz w:val="26"/>
          <w:szCs w:val="26"/>
        </w:rPr>
      </w:pPr>
      <w:bookmarkStart w:id="37" w:name="_Toc223820571"/>
      <w:r>
        <w:rPr>
          <w:b/>
          <w:bCs/>
          <w:color w:val="4472C4"/>
          <w:sz w:val="26"/>
          <w:szCs w:val="26"/>
        </w:rPr>
        <w:t>Stres podczas wystąpień publicznych</w:t>
      </w:r>
      <w:bookmarkEnd w:id="37"/>
    </w:p>
    <w:p w14:paraId="3CE4A649" w14:textId="77777777" w:rsidR="005E39B1" w:rsidRDefault="00B77AAD">
      <w:pPr>
        <w:numPr>
          <w:ilvl w:val="0"/>
          <w:numId w:val="13"/>
        </w:numPr>
        <w:spacing w:line="240" w:lineRule="auto"/>
        <w:ind w:hanging="360"/>
        <w:rPr>
          <w:sz w:val="20"/>
          <w:szCs w:val="20"/>
        </w:rPr>
      </w:pPr>
      <w:r>
        <w:rPr>
          <w:sz w:val="24"/>
          <w:szCs w:val="24"/>
        </w:rPr>
        <w:t>ślinotok</w:t>
      </w:r>
    </w:p>
    <w:p w14:paraId="2ACC01A8" w14:textId="77777777" w:rsidR="005E39B1" w:rsidRDefault="00B77AAD">
      <w:pPr>
        <w:numPr>
          <w:ilvl w:val="0"/>
          <w:numId w:val="13"/>
        </w:numPr>
        <w:spacing w:line="240" w:lineRule="auto"/>
        <w:ind w:hanging="360"/>
        <w:rPr>
          <w:sz w:val="20"/>
          <w:szCs w:val="20"/>
        </w:rPr>
      </w:pPr>
      <w:r>
        <w:rPr>
          <w:sz w:val="24"/>
          <w:szCs w:val="24"/>
        </w:rPr>
        <w:t>suche gardło</w:t>
      </w:r>
    </w:p>
    <w:p w14:paraId="6F685A47" w14:textId="77777777" w:rsidR="005E39B1" w:rsidRDefault="00B77AAD">
      <w:pPr>
        <w:numPr>
          <w:ilvl w:val="0"/>
          <w:numId w:val="13"/>
        </w:numPr>
        <w:spacing w:line="240" w:lineRule="auto"/>
        <w:ind w:hanging="360"/>
        <w:rPr>
          <w:sz w:val="20"/>
          <w:szCs w:val="20"/>
        </w:rPr>
      </w:pPr>
      <w:r>
        <w:rPr>
          <w:sz w:val="24"/>
          <w:szCs w:val="24"/>
        </w:rPr>
        <w:t>ściśnięte gardło</w:t>
      </w:r>
    </w:p>
    <w:p w14:paraId="115C443E" w14:textId="77777777" w:rsidR="005E39B1" w:rsidRDefault="00B77AAD">
      <w:pPr>
        <w:numPr>
          <w:ilvl w:val="0"/>
          <w:numId w:val="13"/>
        </w:numPr>
        <w:spacing w:line="240" w:lineRule="auto"/>
        <w:ind w:hanging="360"/>
        <w:rPr>
          <w:sz w:val="20"/>
          <w:szCs w:val="20"/>
        </w:rPr>
      </w:pPr>
      <w:r>
        <w:rPr>
          <w:sz w:val="24"/>
          <w:szCs w:val="24"/>
        </w:rPr>
        <w:t>drżenie</w:t>
      </w:r>
    </w:p>
    <w:p w14:paraId="1BB2A81C" w14:textId="77777777" w:rsidR="005E39B1" w:rsidRDefault="00B77AAD">
      <w:pPr>
        <w:numPr>
          <w:ilvl w:val="0"/>
          <w:numId w:val="13"/>
        </w:numPr>
        <w:spacing w:line="240" w:lineRule="auto"/>
        <w:ind w:hanging="360"/>
        <w:rPr>
          <w:sz w:val="20"/>
          <w:szCs w:val="20"/>
        </w:rPr>
      </w:pPr>
      <w:r>
        <w:rPr>
          <w:sz w:val="24"/>
          <w:szCs w:val="24"/>
        </w:rPr>
        <w:lastRenderedPageBreak/>
        <w:t>brak powietrza</w:t>
      </w:r>
    </w:p>
    <w:p w14:paraId="2FE80CBF" w14:textId="77777777" w:rsidR="005E39B1" w:rsidRDefault="00B77AAD">
      <w:pPr>
        <w:numPr>
          <w:ilvl w:val="0"/>
          <w:numId w:val="13"/>
        </w:numPr>
        <w:spacing w:line="240" w:lineRule="auto"/>
        <w:ind w:hanging="360"/>
        <w:rPr>
          <w:sz w:val="20"/>
          <w:szCs w:val="20"/>
        </w:rPr>
      </w:pPr>
      <w:r>
        <w:rPr>
          <w:sz w:val="24"/>
          <w:szCs w:val="24"/>
        </w:rPr>
        <w:t>skurcze żołądka</w:t>
      </w:r>
    </w:p>
    <w:p w14:paraId="743DB54E" w14:textId="77777777" w:rsidR="005E39B1" w:rsidRDefault="00B77AAD">
      <w:pPr>
        <w:numPr>
          <w:ilvl w:val="0"/>
          <w:numId w:val="13"/>
        </w:numPr>
        <w:spacing w:line="240" w:lineRule="auto"/>
        <w:ind w:hanging="360"/>
        <w:rPr>
          <w:sz w:val="20"/>
          <w:szCs w:val="20"/>
        </w:rPr>
      </w:pPr>
      <w:r>
        <w:rPr>
          <w:sz w:val="24"/>
          <w:szCs w:val="24"/>
        </w:rPr>
        <w:t>napięcie mięśni twarzy</w:t>
      </w:r>
    </w:p>
    <w:p w14:paraId="7E615AD5" w14:textId="77777777" w:rsidR="005E39B1" w:rsidRDefault="005E39B1">
      <w:pPr>
        <w:spacing w:line="240" w:lineRule="auto"/>
        <w:jc w:val="center"/>
        <w:rPr>
          <w:sz w:val="24"/>
          <w:szCs w:val="24"/>
        </w:rPr>
      </w:pPr>
    </w:p>
    <w:p w14:paraId="77E693FD" w14:textId="77777777" w:rsidR="005E39B1" w:rsidRDefault="005E39B1">
      <w:pPr>
        <w:spacing w:line="240" w:lineRule="auto"/>
        <w:jc w:val="center"/>
        <w:rPr>
          <w:sz w:val="24"/>
          <w:szCs w:val="24"/>
        </w:rPr>
      </w:pPr>
    </w:p>
    <w:p w14:paraId="63C83F6D" w14:textId="77777777" w:rsidR="005E39B1" w:rsidRDefault="00B77AAD">
      <w:pPr>
        <w:pStyle w:val="Nagwek2"/>
        <w:spacing w:before="40" w:after="0" w:line="360" w:lineRule="auto"/>
        <w:rPr>
          <w:b/>
          <w:bCs/>
          <w:color w:val="4472C4"/>
          <w:sz w:val="26"/>
          <w:szCs w:val="26"/>
        </w:rPr>
      </w:pPr>
      <w:bookmarkStart w:id="38" w:name="_Toc223820572"/>
      <w:r>
        <w:rPr>
          <w:b/>
          <w:bCs/>
          <w:color w:val="4472C4"/>
          <w:sz w:val="26"/>
          <w:szCs w:val="26"/>
        </w:rPr>
        <w:t>Jak radzić sobie ze stresem?</w:t>
      </w:r>
      <w:bookmarkEnd w:id="38"/>
      <w:r>
        <w:rPr>
          <w:b/>
          <w:bCs/>
          <w:color w:val="4472C4"/>
          <w:sz w:val="26"/>
          <w:szCs w:val="26"/>
        </w:rPr>
        <w:t xml:space="preserve"> </w:t>
      </w:r>
    </w:p>
    <w:p w14:paraId="143635CE" w14:textId="77777777" w:rsidR="005E39B1" w:rsidRDefault="00B77AAD">
      <w:pPr>
        <w:numPr>
          <w:ilvl w:val="0"/>
          <w:numId w:val="13"/>
        </w:numPr>
        <w:spacing w:line="360" w:lineRule="auto"/>
        <w:ind w:hanging="360"/>
        <w:rPr>
          <w:sz w:val="20"/>
          <w:szCs w:val="20"/>
        </w:rPr>
      </w:pPr>
      <w:r>
        <w:rPr>
          <w:sz w:val="24"/>
          <w:szCs w:val="24"/>
        </w:rPr>
        <w:t>spróbować określić czynnik, wywołujący stres i postarać się go ograniczyć,</w:t>
      </w:r>
    </w:p>
    <w:p w14:paraId="7EBAE750" w14:textId="77777777" w:rsidR="005E39B1" w:rsidRDefault="00B77AAD">
      <w:pPr>
        <w:numPr>
          <w:ilvl w:val="0"/>
          <w:numId w:val="13"/>
        </w:numPr>
        <w:spacing w:line="360" w:lineRule="auto"/>
        <w:ind w:hanging="360"/>
        <w:rPr>
          <w:sz w:val="20"/>
          <w:szCs w:val="20"/>
        </w:rPr>
      </w:pPr>
      <w:r>
        <w:rPr>
          <w:sz w:val="24"/>
          <w:szCs w:val="24"/>
        </w:rPr>
        <w:t>zacząć uprawiać sport,</w:t>
      </w:r>
    </w:p>
    <w:p w14:paraId="6348F334" w14:textId="77777777" w:rsidR="005E39B1" w:rsidRDefault="00B77AAD">
      <w:pPr>
        <w:numPr>
          <w:ilvl w:val="0"/>
          <w:numId w:val="13"/>
        </w:numPr>
        <w:spacing w:line="360" w:lineRule="auto"/>
        <w:ind w:right="-142" w:hanging="360"/>
        <w:rPr>
          <w:sz w:val="20"/>
          <w:szCs w:val="20"/>
        </w:rPr>
      </w:pPr>
      <w:r>
        <w:rPr>
          <w:sz w:val="24"/>
          <w:szCs w:val="24"/>
        </w:rPr>
        <w:t>kolejną metodą będzie znalezienie (lub oddanie się) pasji, która sprawi nam przyjemność i będzie jednocześnie formą odcięcia się od sytuacji stresujących,</w:t>
      </w:r>
    </w:p>
    <w:p w14:paraId="00A6F793" w14:textId="77777777" w:rsidR="005E39B1" w:rsidRDefault="00B77AAD">
      <w:pPr>
        <w:numPr>
          <w:ilvl w:val="0"/>
          <w:numId w:val="13"/>
        </w:numPr>
        <w:spacing w:line="360" w:lineRule="auto"/>
        <w:ind w:hanging="360"/>
        <w:rPr>
          <w:sz w:val="20"/>
          <w:szCs w:val="20"/>
        </w:rPr>
      </w:pPr>
      <w:r>
        <w:rPr>
          <w:sz w:val="24"/>
          <w:szCs w:val="24"/>
        </w:rPr>
        <w:t>dobre odżywianie,</w:t>
      </w:r>
    </w:p>
    <w:p w14:paraId="2074622D" w14:textId="77777777" w:rsidR="005E39B1" w:rsidRDefault="00B77AAD">
      <w:pPr>
        <w:numPr>
          <w:ilvl w:val="0"/>
          <w:numId w:val="13"/>
        </w:numPr>
        <w:spacing w:line="360" w:lineRule="auto"/>
        <w:ind w:hanging="360"/>
        <w:rPr>
          <w:sz w:val="20"/>
          <w:szCs w:val="20"/>
        </w:rPr>
      </w:pPr>
      <w:r>
        <w:rPr>
          <w:sz w:val="24"/>
          <w:szCs w:val="24"/>
        </w:rPr>
        <w:t>bycie asertywnym to też metoda na stres. I to całkiem skuteczna, bo niekiedy pozwala go nawet wyeliminować. Wszystko dlatego, że asertywność to umiejętność mówienia NIE oraz wyrażania własnych emocji. A dzięki temu, niwelujemy pojawianie się sytuacji stresowych,</w:t>
      </w:r>
    </w:p>
    <w:p w14:paraId="2BE70C6D" w14:textId="77777777" w:rsidR="005E39B1" w:rsidRDefault="00B77AAD">
      <w:pPr>
        <w:numPr>
          <w:ilvl w:val="0"/>
          <w:numId w:val="13"/>
        </w:numPr>
        <w:spacing w:line="360" w:lineRule="auto"/>
        <w:ind w:hanging="360"/>
        <w:rPr>
          <w:sz w:val="20"/>
          <w:szCs w:val="20"/>
        </w:rPr>
      </w:pPr>
      <w:r>
        <w:rPr>
          <w:sz w:val="24"/>
          <w:szCs w:val="24"/>
        </w:rPr>
        <w:t>korzystanie z technik relaksacji ciała,</w:t>
      </w:r>
    </w:p>
    <w:p w14:paraId="59D479CA" w14:textId="77777777" w:rsidR="005E39B1" w:rsidRDefault="00B77AAD">
      <w:pPr>
        <w:numPr>
          <w:ilvl w:val="0"/>
          <w:numId w:val="13"/>
        </w:numPr>
        <w:spacing w:line="360" w:lineRule="auto"/>
        <w:ind w:hanging="360"/>
        <w:rPr>
          <w:sz w:val="20"/>
          <w:szCs w:val="20"/>
        </w:rPr>
      </w:pPr>
      <w:r>
        <w:rPr>
          <w:sz w:val="24"/>
          <w:szCs w:val="24"/>
        </w:rPr>
        <w:t>wysypianie się. Do pełnej regeneracji umysłu i ciała większość ludzi potrzebuje 6-8 godzin snu na dobę,</w:t>
      </w:r>
    </w:p>
    <w:p w14:paraId="475127D1" w14:textId="77777777" w:rsidR="005E39B1" w:rsidRDefault="00B77AAD">
      <w:pPr>
        <w:numPr>
          <w:ilvl w:val="0"/>
          <w:numId w:val="13"/>
        </w:numPr>
        <w:spacing w:line="360" w:lineRule="auto"/>
        <w:ind w:hanging="360"/>
        <w:rPr>
          <w:sz w:val="20"/>
          <w:szCs w:val="20"/>
        </w:rPr>
      </w:pPr>
      <w:r>
        <w:rPr>
          <w:sz w:val="24"/>
          <w:szCs w:val="24"/>
        </w:rPr>
        <w:t>stosuj techniki świadomego oddychania,</w:t>
      </w:r>
    </w:p>
    <w:p w14:paraId="0F714E9A" w14:textId="77777777" w:rsidR="005E39B1" w:rsidRDefault="00B77AAD">
      <w:pPr>
        <w:numPr>
          <w:ilvl w:val="0"/>
          <w:numId w:val="13"/>
        </w:numPr>
        <w:spacing w:line="360" w:lineRule="auto"/>
        <w:ind w:hanging="360"/>
        <w:rPr>
          <w:sz w:val="20"/>
          <w:szCs w:val="20"/>
        </w:rPr>
      </w:pPr>
      <w:r>
        <w:rPr>
          <w:sz w:val="24"/>
          <w:szCs w:val="24"/>
        </w:rPr>
        <w:t>wypróbuj technikę Jacobsona. To jedna z technik relaksacyjnych opierających się na naprzemiennym napinaniu i rozluźnianiu mięśni.</w:t>
      </w:r>
    </w:p>
    <w:p w14:paraId="08E11CFA" w14:textId="77777777" w:rsidR="005E39B1" w:rsidRDefault="005E39B1">
      <w:pPr>
        <w:spacing w:line="240" w:lineRule="auto"/>
        <w:jc w:val="center"/>
        <w:rPr>
          <w:sz w:val="24"/>
          <w:szCs w:val="24"/>
        </w:rPr>
      </w:pPr>
    </w:p>
    <w:p w14:paraId="3F214AAF" w14:textId="77777777" w:rsidR="005E39B1" w:rsidRDefault="005E39B1">
      <w:pPr>
        <w:spacing w:line="240" w:lineRule="auto"/>
        <w:jc w:val="center"/>
        <w:rPr>
          <w:sz w:val="24"/>
          <w:szCs w:val="24"/>
        </w:rPr>
      </w:pPr>
    </w:p>
    <w:p w14:paraId="7B3AE753" w14:textId="77777777" w:rsidR="005E39B1" w:rsidRDefault="00B77AAD">
      <w:pPr>
        <w:pStyle w:val="Nagwek2"/>
        <w:spacing w:before="40" w:after="0" w:line="240" w:lineRule="auto"/>
        <w:rPr>
          <w:b/>
          <w:bCs/>
          <w:color w:val="4472C4"/>
          <w:sz w:val="26"/>
          <w:szCs w:val="26"/>
        </w:rPr>
      </w:pPr>
      <w:bookmarkStart w:id="39" w:name="_Toc223820573"/>
      <w:r>
        <w:rPr>
          <w:b/>
          <w:bCs/>
          <w:color w:val="4472C4"/>
          <w:sz w:val="26"/>
          <w:szCs w:val="26"/>
        </w:rPr>
        <w:t>Jak zwalczyć stres – sposoby radzenia sobie ze stresem – przykładowe ćwiczenia, metody i techniki</w:t>
      </w:r>
      <w:bookmarkEnd w:id="39"/>
    </w:p>
    <w:p w14:paraId="1DC94D7F" w14:textId="77777777" w:rsidR="005E39B1" w:rsidRDefault="005E39B1">
      <w:pPr>
        <w:spacing w:line="360" w:lineRule="auto"/>
        <w:jc w:val="both"/>
        <w:rPr>
          <w:rFonts w:ascii="Calibri" w:eastAsia="Calibri" w:hAnsi="Calibri" w:cs="Calibri"/>
          <w:sz w:val="24"/>
          <w:szCs w:val="24"/>
        </w:rPr>
      </w:pPr>
    </w:p>
    <w:p w14:paraId="4EAEBBCE" w14:textId="77777777" w:rsidR="005E39B1" w:rsidRDefault="00B77AAD">
      <w:pPr>
        <w:spacing w:line="360" w:lineRule="auto"/>
        <w:rPr>
          <w:sz w:val="24"/>
          <w:szCs w:val="24"/>
        </w:rPr>
      </w:pPr>
      <w:r>
        <w:rPr>
          <w:sz w:val="24"/>
          <w:szCs w:val="24"/>
        </w:rPr>
        <w:t>Każdy z nas odczuwa stres z innych powodów oraz inaczej reaguje na stres, dlatego też nie ma uniwersalnej metody na walkę ze stresem, która byłaby skuteczna dla wszystkich. Poniżej prezentujemy najbardziej popularne techniki redukujące nadmierny stres:</w:t>
      </w:r>
    </w:p>
    <w:p w14:paraId="2067B04B" w14:textId="77777777" w:rsidR="005E39B1" w:rsidRDefault="005E39B1">
      <w:pPr>
        <w:spacing w:line="360" w:lineRule="auto"/>
        <w:rPr>
          <w:sz w:val="24"/>
          <w:szCs w:val="24"/>
        </w:rPr>
      </w:pPr>
    </w:p>
    <w:p w14:paraId="44E2FAA6" w14:textId="77777777" w:rsidR="005E39B1" w:rsidRDefault="00B77AAD">
      <w:pPr>
        <w:spacing w:line="360" w:lineRule="auto"/>
        <w:rPr>
          <w:b/>
          <w:bCs/>
          <w:sz w:val="24"/>
          <w:szCs w:val="24"/>
        </w:rPr>
      </w:pPr>
      <w:r>
        <w:rPr>
          <w:b/>
          <w:bCs/>
          <w:sz w:val="24"/>
          <w:szCs w:val="24"/>
        </w:rPr>
        <w:t>Skup się na jednej rzeczy</w:t>
      </w:r>
    </w:p>
    <w:p w14:paraId="52B67E22" w14:textId="77777777" w:rsidR="005E39B1" w:rsidRDefault="00B77AAD">
      <w:pPr>
        <w:spacing w:line="360" w:lineRule="auto"/>
        <w:rPr>
          <w:sz w:val="24"/>
          <w:szCs w:val="24"/>
        </w:rPr>
      </w:pPr>
      <w:r>
        <w:rPr>
          <w:sz w:val="24"/>
          <w:szCs w:val="24"/>
        </w:rPr>
        <w:t xml:space="preserve">Ludzie mają obsesję na punkcie wielozadaniowości. Po co ograniczać się do rozmowy telefonicznej ze znajomym, skoro można równocześnie jeść kanapkę i robić listę zakupów? Poświęcając uwagę kilku czynnościom jednocześnie, nie </w:t>
      </w:r>
      <w:r>
        <w:rPr>
          <w:sz w:val="24"/>
          <w:szCs w:val="24"/>
        </w:rPr>
        <w:lastRenderedPageBreak/>
        <w:t>skupiasz się tak naprawdę na żadnej, a to wywołuje poczucie wyczerpania i niezadowolenia.</w:t>
      </w:r>
    </w:p>
    <w:p w14:paraId="3E11B14C" w14:textId="77777777" w:rsidR="005E39B1" w:rsidRDefault="00B77AAD">
      <w:pPr>
        <w:spacing w:line="360" w:lineRule="auto"/>
        <w:rPr>
          <w:sz w:val="24"/>
          <w:szCs w:val="24"/>
        </w:rPr>
      </w:pPr>
      <w:r>
        <w:rPr>
          <w:sz w:val="24"/>
          <w:szCs w:val="24"/>
        </w:rPr>
        <w:t>Zamiast próbować robić dziesięć rzeczy naraz, spróbuj zrobić jedną. Skoncentruj się na niej i skończ, zanim przejdziesz do następnej. Skupienie się na jednej czynności spowoduje, że wykonasz ją szybciej (i może z większą przyjemnością) i poczujesz satysfakcję oraz przyjemność z lepszej kontroli nad rzeczywistością.</w:t>
      </w:r>
    </w:p>
    <w:p w14:paraId="47CB8D5F" w14:textId="77777777" w:rsidR="005E39B1" w:rsidRDefault="005E39B1">
      <w:pPr>
        <w:spacing w:line="360" w:lineRule="auto"/>
        <w:rPr>
          <w:sz w:val="24"/>
          <w:szCs w:val="24"/>
        </w:rPr>
      </w:pPr>
    </w:p>
    <w:p w14:paraId="66FB4A67" w14:textId="77777777" w:rsidR="005E39B1" w:rsidRDefault="00B77AAD">
      <w:pPr>
        <w:spacing w:line="360" w:lineRule="auto"/>
        <w:rPr>
          <w:b/>
          <w:bCs/>
          <w:sz w:val="24"/>
          <w:szCs w:val="24"/>
        </w:rPr>
      </w:pPr>
      <w:r>
        <w:rPr>
          <w:b/>
          <w:bCs/>
          <w:sz w:val="24"/>
          <w:szCs w:val="24"/>
        </w:rPr>
        <w:t>Odpocznij od wiadomości</w:t>
      </w:r>
    </w:p>
    <w:p w14:paraId="516249E7" w14:textId="77777777" w:rsidR="005E39B1" w:rsidRDefault="00B77AAD">
      <w:pPr>
        <w:spacing w:line="360" w:lineRule="auto"/>
        <w:rPr>
          <w:sz w:val="24"/>
          <w:szCs w:val="24"/>
        </w:rPr>
      </w:pPr>
      <w:r>
        <w:rPr>
          <w:sz w:val="24"/>
          <w:szCs w:val="24"/>
        </w:rPr>
        <w:t xml:space="preserve">Przez jeden dzień w tygodniu staraj się nie oglądać żadnych wiadomości w telewizji. Jeżeli stanie się coś naprawdę ważnego, i tak o tym usłyszysz, a przynajmniej nie narazisz organizmu na dzienną dawkę stresu, spowodowaną ciągłym czytaniem </w:t>
      </w:r>
      <w:r>
        <w:rPr>
          <w:sz w:val="24"/>
          <w:szCs w:val="24"/>
        </w:rPr>
        <w:br/>
        <w:t>i słuchaniem o przestępstwach i katastrofach, które wydarzyły się w każdym zakątku świata.</w:t>
      </w:r>
    </w:p>
    <w:p w14:paraId="42B9FFC1" w14:textId="77777777" w:rsidR="005E39B1" w:rsidRDefault="005E39B1">
      <w:pPr>
        <w:spacing w:line="360" w:lineRule="auto"/>
        <w:rPr>
          <w:sz w:val="24"/>
          <w:szCs w:val="24"/>
        </w:rPr>
      </w:pPr>
    </w:p>
    <w:p w14:paraId="74956AF9" w14:textId="77777777" w:rsidR="005E39B1" w:rsidRDefault="00B77AAD">
      <w:pPr>
        <w:spacing w:line="360" w:lineRule="auto"/>
        <w:rPr>
          <w:b/>
          <w:bCs/>
          <w:sz w:val="24"/>
          <w:szCs w:val="24"/>
        </w:rPr>
      </w:pPr>
      <w:r>
        <w:rPr>
          <w:b/>
          <w:bCs/>
          <w:sz w:val="24"/>
          <w:szCs w:val="24"/>
        </w:rPr>
        <w:t>Pozwól sobie na odrobinę ciszy</w:t>
      </w:r>
    </w:p>
    <w:p w14:paraId="2335C6D3" w14:textId="77777777" w:rsidR="005E39B1" w:rsidRDefault="00B77AAD">
      <w:pPr>
        <w:spacing w:line="360" w:lineRule="auto"/>
        <w:rPr>
          <w:sz w:val="24"/>
          <w:szCs w:val="24"/>
        </w:rPr>
      </w:pPr>
      <w:r>
        <w:rPr>
          <w:sz w:val="24"/>
          <w:szCs w:val="24"/>
        </w:rPr>
        <w:t xml:space="preserve">Firmy myślące przyszłościowo organizują „pokoje ciszy”, w których pracownicy mogą przez kilka minut odpocząć od zgiełku drukarek, telefonów, faksów i pagerów. Postaraj się, żeby również w twoim domu było takie ciche miejsce, gdzie mógłbyś poukładać myśli, kiedy masz już wszystkiego dość. Zaskakujące, że przebywanie </w:t>
      </w:r>
      <w:r>
        <w:rPr>
          <w:sz w:val="24"/>
          <w:szCs w:val="24"/>
        </w:rPr>
        <w:br/>
        <w:t>w takim miejscu nawet przez 30 sekund może złagodzić stres.</w:t>
      </w:r>
    </w:p>
    <w:p w14:paraId="61194393" w14:textId="77777777" w:rsidR="005E39B1" w:rsidRDefault="005E39B1">
      <w:pPr>
        <w:spacing w:line="360" w:lineRule="auto"/>
        <w:rPr>
          <w:sz w:val="24"/>
          <w:szCs w:val="24"/>
        </w:rPr>
      </w:pPr>
    </w:p>
    <w:p w14:paraId="21423DB7" w14:textId="77777777" w:rsidR="005E39B1" w:rsidRDefault="00B77AAD">
      <w:pPr>
        <w:spacing w:line="360" w:lineRule="auto"/>
        <w:rPr>
          <w:b/>
          <w:bCs/>
          <w:sz w:val="24"/>
          <w:szCs w:val="24"/>
        </w:rPr>
      </w:pPr>
      <w:r>
        <w:rPr>
          <w:b/>
          <w:bCs/>
          <w:sz w:val="24"/>
          <w:szCs w:val="24"/>
        </w:rPr>
        <w:t>Medytuj</w:t>
      </w:r>
    </w:p>
    <w:p w14:paraId="05464AC2" w14:textId="77777777" w:rsidR="005E39B1" w:rsidRDefault="00B77AAD">
      <w:pPr>
        <w:spacing w:line="360" w:lineRule="auto"/>
        <w:rPr>
          <w:sz w:val="24"/>
          <w:szCs w:val="24"/>
        </w:rPr>
      </w:pPr>
      <w:r>
        <w:rPr>
          <w:sz w:val="24"/>
          <w:szCs w:val="24"/>
        </w:rPr>
        <w:t xml:space="preserve">Naukowo udowodniono, że klasyczna medytacja, podczas której siedzi się przez </w:t>
      </w:r>
      <w:r>
        <w:rPr>
          <w:sz w:val="24"/>
          <w:szCs w:val="24"/>
        </w:rPr>
        <w:br/>
        <w:t>10–20 minut i wydaje dźwięki, takie jak „om”, redukuje poziom stresu. Jednak niewielu Polaków oddaje się medytacji. Praktyczniejsza jest medytacja, którą można uprawiać, idąc ulicą lub myjąc samochód. Postaraj się medytować raz dziennie.</w:t>
      </w:r>
    </w:p>
    <w:p w14:paraId="74AEAD92" w14:textId="77777777" w:rsidR="005E39B1" w:rsidRDefault="005E39B1">
      <w:pPr>
        <w:spacing w:line="360" w:lineRule="auto"/>
        <w:rPr>
          <w:sz w:val="24"/>
          <w:szCs w:val="24"/>
        </w:rPr>
      </w:pPr>
    </w:p>
    <w:p w14:paraId="6C45A39C" w14:textId="77777777" w:rsidR="005E39B1" w:rsidRDefault="00B77AAD">
      <w:pPr>
        <w:spacing w:line="360" w:lineRule="auto"/>
        <w:rPr>
          <w:b/>
          <w:bCs/>
          <w:sz w:val="24"/>
          <w:szCs w:val="24"/>
        </w:rPr>
      </w:pPr>
      <w:r>
        <w:rPr>
          <w:b/>
          <w:bCs/>
          <w:sz w:val="24"/>
          <w:szCs w:val="24"/>
        </w:rPr>
        <w:t>Weź urlop</w:t>
      </w:r>
    </w:p>
    <w:p w14:paraId="46A29554" w14:textId="77777777" w:rsidR="005E39B1" w:rsidRDefault="00B77AAD">
      <w:pPr>
        <w:spacing w:line="360" w:lineRule="auto"/>
        <w:rPr>
          <w:sz w:val="24"/>
          <w:szCs w:val="24"/>
        </w:rPr>
      </w:pPr>
      <w:r>
        <w:rPr>
          <w:sz w:val="24"/>
          <w:szCs w:val="24"/>
        </w:rPr>
        <w:t xml:space="preserve">Sondaż przeprowadzony wśród pracowników biurowych wykazał, że 60 proc. z nich było „zbyt zajętych”, by wykorzystać urlop. Urlop zwiększa wydajność pracy i pomaga sercu. Zaplanuj urlop wcześniej, aby wszyscy byli uprzedzeni o twojej nieobecności </w:t>
      </w:r>
      <w:r>
        <w:rPr>
          <w:sz w:val="24"/>
          <w:szCs w:val="24"/>
        </w:rPr>
        <w:br/>
        <w:t>i abyś miał na co czekać.</w:t>
      </w:r>
    </w:p>
    <w:p w14:paraId="66478284" w14:textId="77777777" w:rsidR="005E39B1" w:rsidRDefault="005E39B1">
      <w:pPr>
        <w:spacing w:line="360" w:lineRule="auto"/>
        <w:rPr>
          <w:sz w:val="24"/>
          <w:szCs w:val="24"/>
        </w:rPr>
      </w:pPr>
    </w:p>
    <w:p w14:paraId="6066FB56" w14:textId="77777777" w:rsidR="003D12C4" w:rsidRDefault="003D12C4">
      <w:pPr>
        <w:spacing w:line="360" w:lineRule="auto"/>
        <w:rPr>
          <w:b/>
          <w:bCs/>
          <w:sz w:val="24"/>
          <w:szCs w:val="24"/>
        </w:rPr>
      </w:pPr>
    </w:p>
    <w:p w14:paraId="69C4F5F8" w14:textId="77777777" w:rsidR="005E39B1" w:rsidRDefault="00B77AAD">
      <w:pPr>
        <w:spacing w:line="360" w:lineRule="auto"/>
        <w:rPr>
          <w:b/>
          <w:bCs/>
          <w:sz w:val="24"/>
          <w:szCs w:val="24"/>
        </w:rPr>
      </w:pPr>
      <w:r>
        <w:rPr>
          <w:b/>
          <w:bCs/>
          <w:sz w:val="24"/>
          <w:szCs w:val="24"/>
        </w:rPr>
        <w:t>Dostrzeż swój sukces</w:t>
      </w:r>
    </w:p>
    <w:p w14:paraId="441D223B" w14:textId="77777777" w:rsidR="005E39B1" w:rsidRDefault="00B77AAD">
      <w:pPr>
        <w:spacing w:line="360" w:lineRule="auto"/>
        <w:rPr>
          <w:sz w:val="24"/>
          <w:szCs w:val="24"/>
        </w:rPr>
      </w:pPr>
      <w:r>
        <w:rPr>
          <w:sz w:val="24"/>
          <w:szCs w:val="24"/>
        </w:rPr>
        <w:t>Zanim zaangażujesz się w stresujący projekt, przeprowadź jego umysłową symulację. Wyobrażając sobie to zadanie, nastaw się na jego wykonanie. Kiedy już naprawdę je zaczniesz, będzie tak, jakbyś je powtarzał. W trakcie wykonywania zadania myśl pozytywnie. Już samo stwierdzenie „dam radę” uczyni cię bardziej pewnym siebie.</w:t>
      </w:r>
    </w:p>
    <w:p w14:paraId="2CB703EE" w14:textId="77777777" w:rsidR="005E39B1" w:rsidRDefault="005E39B1">
      <w:pPr>
        <w:spacing w:line="360" w:lineRule="auto"/>
        <w:rPr>
          <w:sz w:val="24"/>
          <w:szCs w:val="24"/>
        </w:rPr>
      </w:pPr>
    </w:p>
    <w:p w14:paraId="041E9AC8" w14:textId="77777777" w:rsidR="005E39B1" w:rsidRDefault="00B77AAD">
      <w:pPr>
        <w:spacing w:line="360" w:lineRule="auto"/>
        <w:rPr>
          <w:b/>
          <w:bCs/>
          <w:sz w:val="24"/>
          <w:szCs w:val="24"/>
        </w:rPr>
      </w:pPr>
      <w:r>
        <w:rPr>
          <w:b/>
          <w:bCs/>
          <w:sz w:val="24"/>
          <w:szCs w:val="24"/>
        </w:rPr>
        <w:t>Miej w domu zwierzę</w:t>
      </w:r>
    </w:p>
    <w:p w14:paraId="25248B8D" w14:textId="77777777" w:rsidR="005E39B1" w:rsidRDefault="00B77AAD">
      <w:pPr>
        <w:spacing w:line="360" w:lineRule="auto"/>
        <w:rPr>
          <w:sz w:val="24"/>
          <w:szCs w:val="24"/>
        </w:rPr>
      </w:pPr>
      <w:r>
        <w:rPr>
          <w:sz w:val="24"/>
          <w:szCs w:val="24"/>
        </w:rPr>
        <w:t>Posiadanie w domu zwierzęcia może zaoszczędzić Narodowemu Funduszowi Zdrowia wielu wydatków. Twierdzenie to jest oparte na australijskich i niemieckich badaniach, wykazujących, że właściciele zwierząt rzadziej chodzą do lekarza, mają mniej problemów ze snem i rzadziej przyjmują leki nasercowe. Ale uwaga: zwierzęta mogą zwiększać ryzyko infekcji, co podnosi zagrożenie stanami zapalnymi. Inne badania dowodzą, że obecność zwierząt wzmacnia układ odpornościowy dzieci.</w:t>
      </w:r>
    </w:p>
    <w:p w14:paraId="060A701A" w14:textId="77777777" w:rsidR="005E39B1" w:rsidRDefault="005E39B1">
      <w:pPr>
        <w:spacing w:line="360" w:lineRule="auto"/>
        <w:rPr>
          <w:sz w:val="24"/>
          <w:szCs w:val="24"/>
        </w:rPr>
      </w:pPr>
    </w:p>
    <w:p w14:paraId="597B3AAF" w14:textId="77777777" w:rsidR="005E39B1" w:rsidRDefault="00B77AAD">
      <w:pPr>
        <w:spacing w:line="360" w:lineRule="auto"/>
        <w:rPr>
          <w:b/>
          <w:bCs/>
          <w:sz w:val="24"/>
          <w:szCs w:val="24"/>
        </w:rPr>
      </w:pPr>
      <w:r>
        <w:rPr>
          <w:b/>
          <w:bCs/>
          <w:sz w:val="24"/>
          <w:szCs w:val="24"/>
        </w:rPr>
        <w:t>Oddychaj głęboko</w:t>
      </w:r>
    </w:p>
    <w:p w14:paraId="67872FFA" w14:textId="77777777" w:rsidR="005E39B1" w:rsidRDefault="00B77AAD">
      <w:pPr>
        <w:spacing w:line="360" w:lineRule="auto"/>
        <w:rPr>
          <w:sz w:val="24"/>
          <w:szCs w:val="24"/>
        </w:rPr>
      </w:pPr>
      <w:r>
        <w:rPr>
          <w:sz w:val="24"/>
          <w:szCs w:val="24"/>
        </w:rPr>
        <w:t>W stresującej sytuacji weź 4–5 wdechów, na tyle głębokich, by twój brzuch się uniósł. Naukowcy z Birmingham University udowodnili, że wykonywanie głębokich wdechów przeciwdziała fizycznym skutkom silnego napięcia. Kiedy grupa ochotników wykonywała pamięciowe zadania matematyczne, obserwowano u nich wzrost ciśnienia krwi i zmniejszenie zmienności rytmu zatokowego serca (wskaźnik HRV). Gdy natomiast wykonywali to samo zadanie, oddychając głęboko, ciśnienie krwi obniżyło się, a HRV wzrosło (HRV jest ważnym wskaźnikiem określającym funkcje serca; obniżone HRV wiąże się ze wzrostem ryzyka zawału serca). Oddychając głęboko i powoli prawie zawsze będziesz mógł się uspokoić.</w:t>
      </w:r>
    </w:p>
    <w:p w14:paraId="484872F2" w14:textId="77777777" w:rsidR="005E39B1" w:rsidRDefault="005E39B1">
      <w:pPr>
        <w:spacing w:line="360" w:lineRule="auto"/>
        <w:rPr>
          <w:sz w:val="24"/>
          <w:szCs w:val="24"/>
        </w:rPr>
      </w:pPr>
    </w:p>
    <w:p w14:paraId="1E6E81B0" w14:textId="77777777" w:rsidR="005E39B1" w:rsidRDefault="00B77AAD">
      <w:pPr>
        <w:spacing w:line="360" w:lineRule="auto"/>
        <w:rPr>
          <w:b/>
          <w:bCs/>
          <w:sz w:val="24"/>
          <w:szCs w:val="24"/>
        </w:rPr>
      </w:pPr>
      <w:r>
        <w:rPr>
          <w:b/>
          <w:bCs/>
          <w:sz w:val="24"/>
          <w:szCs w:val="24"/>
        </w:rPr>
        <w:t>Słuchaj muzyki</w:t>
      </w:r>
    </w:p>
    <w:p w14:paraId="1071F344" w14:textId="77777777" w:rsidR="005E39B1" w:rsidRDefault="00B77AAD">
      <w:pPr>
        <w:spacing w:line="360" w:lineRule="auto"/>
        <w:rPr>
          <w:sz w:val="24"/>
          <w:szCs w:val="24"/>
        </w:rPr>
      </w:pPr>
      <w:r>
        <w:rPr>
          <w:sz w:val="24"/>
          <w:szCs w:val="24"/>
        </w:rPr>
        <w:t>Jedno z badań przeprowadzonych w Hongkongu wykazało, że pacjenci, którzy podczas drobnych operacji, wymagających jedynie znieczulenia miejscowego słuchali wybranej przez siebie muzyki, byli mniej zaniepokojeni, mieli niższą częstość pracy serca i niższe ciśnienie krwi niż chorzy, którzy nie słuchali muzyki.</w:t>
      </w:r>
    </w:p>
    <w:p w14:paraId="7E8E1F43" w14:textId="77777777" w:rsidR="005E39B1" w:rsidRDefault="005E39B1">
      <w:pPr>
        <w:spacing w:line="360" w:lineRule="auto"/>
        <w:rPr>
          <w:sz w:val="24"/>
          <w:szCs w:val="24"/>
        </w:rPr>
      </w:pPr>
    </w:p>
    <w:p w14:paraId="2D5249F2" w14:textId="77777777" w:rsidR="003D12C4" w:rsidRDefault="003D12C4">
      <w:pPr>
        <w:spacing w:line="360" w:lineRule="auto"/>
        <w:rPr>
          <w:sz w:val="24"/>
          <w:szCs w:val="24"/>
        </w:rPr>
      </w:pPr>
    </w:p>
    <w:p w14:paraId="48EBA573" w14:textId="77777777" w:rsidR="005E39B1" w:rsidRDefault="00B77AAD">
      <w:pPr>
        <w:spacing w:line="360" w:lineRule="auto"/>
        <w:rPr>
          <w:b/>
          <w:bCs/>
          <w:sz w:val="24"/>
          <w:szCs w:val="24"/>
        </w:rPr>
      </w:pPr>
      <w:r>
        <w:rPr>
          <w:b/>
          <w:bCs/>
          <w:sz w:val="24"/>
          <w:szCs w:val="24"/>
        </w:rPr>
        <w:lastRenderedPageBreak/>
        <w:t>Rozmasuj stres</w:t>
      </w:r>
    </w:p>
    <w:p w14:paraId="13371322" w14:textId="77777777" w:rsidR="005E39B1" w:rsidRDefault="00B77AAD">
      <w:pPr>
        <w:spacing w:line="360" w:lineRule="auto"/>
        <w:rPr>
          <w:sz w:val="24"/>
          <w:szCs w:val="24"/>
        </w:rPr>
      </w:pPr>
      <w:r>
        <w:rPr>
          <w:sz w:val="24"/>
          <w:szCs w:val="24"/>
        </w:rPr>
        <w:t>Stres powoduje, że mięśnie napinają się, co zmniejsza przepływ krwi oraz dopływ tlenu i składników odżywczych do serca. Przeciwdziała temu rozluźnienie mięśni przez masaż. W celu wykonania prostego masażu tocz piłkę tenisową okrężnymi ruchami po miejscach, w których czujesz napięcie.</w:t>
      </w:r>
    </w:p>
    <w:p w14:paraId="42E5B779" w14:textId="77777777" w:rsidR="005E39B1" w:rsidRDefault="005E39B1">
      <w:pPr>
        <w:spacing w:line="360" w:lineRule="auto"/>
        <w:rPr>
          <w:sz w:val="24"/>
          <w:szCs w:val="24"/>
        </w:rPr>
      </w:pPr>
    </w:p>
    <w:p w14:paraId="01BC78AC" w14:textId="77777777" w:rsidR="005E39B1" w:rsidRDefault="00B77AAD">
      <w:pPr>
        <w:spacing w:line="360" w:lineRule="auto"/>
        <w:rPr>
          <w:b/>
          <w:bCs/>
          <w:sz w:val="24"/>
          <w:szCs w:val="24"/>
        </w:rPr>
      </w:pPr>
      <w:r>
        <w:rPr>
          <w:b/>
          <w:bCs/>
          <w:sz w:val="24"/>
          <w:szCs w:val="24"/>
        </w:rPr>
        <w:t>Wysypiaj się</w:t>
      </w:r>
    </w:p>
    <w:p w14:paraId="366E1E8D" w14:textId="77777777" w:rsidR="005E39B1" w:rsidRDefault="00B77AAD">
      <w:pPr>
        <w:spacing w:line="360" w:lineRule="auto"/>
        <w:rPr>
          <w:sz w:val="24"/>
          <w:szCs w:val="24"/>
        </w:rPr>
      </w:pPr>
      <w:r>
        <w:rPr>
          <w:sz w:val="24"/>
          <w:szCs w:val="24"/>
        </w:rPr>
        <w:t>Zmęczenie powoduje, że trudniej radzimy sobie w sytuacjach wywołujących stres. Postaraj się spać przez osiem godzin na dobę.</w:t>
      </w:r>
    </w:p>
    <w:p w14:paraId="3996C651" w14:textId="77777777" w:rsidR="005E39B1" w:rsidRDefault="005E39B1">
      <w:pPr>
        <w:spacing w:line="360" w:lineRule="auto"/>
        <w:rPr>
          <w:sz w:val="24"/>
          <w:szCs w:val="24"/>
        </w:rPr>
      </w:pPr>
    </w:p>
    <w:p w14:paraId="6842D9A8" w14:textId="77777777" w:rsidR="005E39B1" w:rsidRDefault="005E39B1">
      <w:pPr>
        <w:spacing w:line="360" w:lineRule="auto"/>
        <w:rPr>
          <w:sz w:val="24"/>
          <w:szCs w:val="24"/>
        </w:rPr>
      </w:pPr>
    </w:p>
    <w:p w14:paraId="67A4DFC4" w14:textId="77777777" w:rsidR="005E39B1" w:rsidRDefault="00B77AAD">
      <w:pPr>
        <w:spacing w:line="360" w:lineRule="auto"/>
        <w:rPr>
          <w:b/>
          <w:bCs/>
          <w:sz w:val="24"/>
          <w:szCs w:val="24"/>
        </w:rPr>
      </w:pPr>
      <w:r>
        <w:rPr>
          <w:b/>
          <w:bCs/>
          <w:sz w:val="24"/>
          <w:szCs w:val="24"/>
        </w:rPr>
        <w:t>Nie denerwuj się</w:t>
      </w:r>
    </w:p>
    <w:p w14:paraId="3B2944F6" w14:textId="77777777" w:rsidR="005E39B1" w:rsidRDefault="00B77AAD">
      <w:pPr>
        <w:spacing w:line="360" w:lineRule="auto"/>
        <w:rPr>
          <w:sz w:val="24"/>
          <w:szCs w:val="24"/>
        </w:rPr>
      </w:pPr>
      <w:r>
        <w:rPr>
          <w:sz w:val="24"/>
          <w:szCs w:val="24"/>
        </w:rPr>
        <w:t>Stres jest reakcją na różne zdarzenia. Często nie możesz kontrolować biegu wydarzeń, ale możesz kontrolować reakcję, jaką w tobie wywołują. Gdy następnym razem będziesz spięty, zadaj sobie następujące pytania: „Czy naprawdę warto się denerwować?”, „Czy stres mi pomoże?”. Bardzo często odpowiedź na oba pytania brzmi „nie”.</w:t>
      </w:r>
    </w:p>
    <w:p w14:paraId="39475447" w14:textId="77777777" w:rsidR="005E39B1" w:rsidRDefault="005E39B1">
      <w:pPr>
        <w:spacing w:line="360" w:lineRule="auto"/>
        <w:rPr>
          <w:sz w:val="24"/>
          <w:szCs w:val="24"/>
        </w:rPr>
      </w:pPr>
    </w:p>
    <w:p w14:paraId="00790981" w14:textId="77777777" w:rsidR="005E39B1" w:rsidRDefault="00B77AAD">
      <w:pPr>
        <w:spacing w:line="360" w:lineRule="auto"/>
        <w:rPr>
          <w:b/>
          <w:bCs/>
          <w:sz w:val="24"/>
          <w:szCs w:val="24"/>
        </w:rPr>
      </w:pPr>
      <w:r>
        <w:rPr>
          <w:b/>
          <w:bCs/>
          <w:sz w:val="24"/>
          <w:szCs w:val="24"/>
        </w:rPr>
        <w:t>Płacz</w:t>
      </w:r>
    </w:p>
    <w:p w14:paraId="3E6E47F2" w14:textId="77777777" w:rsidR="005E39B1" w:rsidRDefault="00B77AAD">
      <w:pPr>
        <w:spacing w:line="360" w:lineRule="auto"/>
        <w:rPr>
          <w:sz w:val="24"/>
          <w:szCs w:val="24"/>
        </w:rPr>
      </w:pPr>
      <w:r>
        <w:rPr>
          <w:sz w:val="24"/>
          <w:szCs w:val="24"/>
        </w:rPr>
        <w:t>Czy zauważyłeś, o ile lepiej się czujesz, jeśli się wypłaczesz? To dlatego, że wraz ze łzami usuwasz szkodliwe substancje chemiczne powstające podczas reakcji stresowej oraz uwalniasz nagromadzoną negatywną energię. Gdy wszystko źle się układa, pozwól popłynąć łzom. Poczujesz się dużo lepiej.</w:t>
      </w:r>
    </w:p>
    <w:p w14:paraId="27CADD97" w14:textId="77777777" w:rsidR="005E39B1" w:rsidRDefault="005E39B1">
      <w:pPr>
        <w:spacing w:line="360" w:lineRule="auto"/>
        <w:rPr>
          <w:sz w:val="24"/>
          <w:szCs w:val="24"/>
        </w:rPr>
      </w:pPr>
    </w:p>
    <w:p w14:paraId="2CA3C485" w14:textId="77777777" w:rsidR="005E39B1" w:rsidRDefault="00B77AAD">
      <w:pPr>
        <w:spacing w:line="360" w:lineRule="auto"/>
        <w:rPr>
          <w:b/>
          <w:bCs/>
          <w:sz w:val="24"/>
          <w:szCs w:val="24"/>
        </w:rPr>
      </w:pPr>
      <w:r>
        <w:rPr>
          <w:b/>
          <w:bCs/>
          <w:sz w:val="24"/>
          <w:szCs w:val="24"/>
        </w:rPr>
        <w:t>Ćwiczenia</w:t>
      </w:r>
    </w:p>
    <w:p w14:paraId="21B6F3EA" w14:textId="77777777" w:rsidR="005E39B1" w:rsidRDefault="00B77AAD">
      <w:pPr>
        <w:spacing w:line="360" w:lineRule="auto"/>
        <w:rPr>
          <w:sz w:val="24"/>
          <w:szCs w:val="24"/>
        </w:rPr>
      </w:pPr>
      <w:r>
        <w:rPr>
          <w:sz w:val="24"/>
          <w:szCs w:val="24"/>
        </w:rPr>
        <w:t>Regularna aktywność fizyczna jest jedną z najskuteczniejszych metod pokonywania stresu. Podczas ruchu napięte mięśnie rozluźniają się i poprawia się krążenie. Organizm dotlenia się. Ćwiczenia poprawiają ogólne samopoczucie i pozwalają na nabranie dystansu do codziennych problemów.</w:t>
      </w:r>
    </w:p>
    <w:p w14:paraId="02B82A6F" w14:textId="77777777" w:rsidR="005E39B1" w:rsidRDefault="005E39B1">
      <w:pPr>
        <w:spacing w:line="360" w:lineRule="auto"/>
        <w:rPr>
          <w:sz w:val="24"/>
          <w:szCs w:val="24"/>
        </w:rPr>
      </w:pPr>
    </w:p>
    <w:p w14:paraId="6E40904E" w14:textId="77777777" w:rsidR="005E39B1" w:rsidRDefault="00B77AAD">
      <w:pPr>
        <w:spacing w:line="360" w:lineRule="auto"/>
        <w:rPr>
          <w:b/>
          <w:bCs/>
          <w:sz w:val="24"/>
          <w:szCs w:val="24"/>
        </w:rPr>
      </w:pPr>
      <w:r>
        <w:rPr>
          <w:b/>
          <w:bCs/>
          <w:sz w:val="24"/>
          <w:szCs w:val="24"/>
        </w:rPr>
        <w:t>Hobby</w:t>
      </w:r>
    </w:p>
    <w:p w14:paraId="3DECF214" w14:textId="77777777" w:rsidR="005E39B1" w:rsidRDefault="00B77AAD">
      <w:pPr>
        <w:spacing w:line="360" w:lineRule="auto"/>
        <w:rPr>
          <w:sz w:val="24"/>
          <w:szCs w:val="24"/>
        </w:rPr>
      </w:pPr>
      <w:r>
        <w:rPr>
          <w:sz w:val="24"/>
          <w:szCs w:val="24"/>
        </w:rPr>
        <w:t xml:space="preserve">Badania pokazują, że ludzie oddający się w wolnym czasie swojemu hobby zdecydowanie rzadziej cierpią z powodu problemów związanych ze stresem. </w:t>
      </w:r>
      <w:r>
        <w:rPr>
          <w:sz w:val="24"/>
          <w:szCs w:val="24"/>
        </w:rPr>
        <w:lastRenderedPageBreak/>
        <w:t>Oddając się ulubionym zajęciom, zapominamy chwilowo o problemach i dajemy organizmowi czas na regenerację sił przed powrotem na pole walki.</w:t>
      </w:r>
    </w:p>
    <w:p w14:paraId="460FCFD8" w14:textId="77777777" w:rsidR="005E39B1" w:rsidRDefault="005E39B1">
      <w:pPr>
        <w:spacing w:line="360" w:lineRule="auto"/>
        <w:rPr>
          <w:sz w:val="24"/>
          <w:szCs w:val="24"/>
        </w:rPr>
      </w:pPr>
    </w:p>
    <w:p w14:paraId="67A55E7E" w14:textId="77777777" w:rsidR="005E39B1" w:rsidRDefault="00B77AAD">
      <w:pPr>
        <w:spacing w:line="360" w:lineRule="auto"/>
        <w:rPr>
          <w:b/>
          <w:bCs/>
          <w:sz w:val="24"/>
          <w:szCs w:val="24"/>
        </w:rPr>
      </w:pPr>
      <w:r>
        <w:rPr>
          <w:b/>
          <w:bCs/>
          <w:sz w:val="24"/>
          <w:szCs w:val="24"/>
        </w:rPr>
        <w:t>Techniki umysłowe</w:t>
      </w:r>
    </w:p>
    <w:p w14:paraId="4E26FD7C" w14:textId="77777777" w:rsidR="005E39B1" w:rsidRDefault="00B77AAD">
      <w:pPr>
        <w:spacing w:line="360" w:lineRule="auto"/>
        <w:rPr>
          <w:sz w:val="24"/>
          <w:szCs w:val="24"/>
        </w:rPr>
      </w:pPr>
      <w:r>
        <w:rPr>
          <w:sz w:val="24"/>
          <w:szCs w:val="24"/>
        </w:rPr>
        <w:t>Metody umysłowe polegają na celowym relaksowaniu umysłu. Do technik umysłowych zalicza się takie metody jak medytacja, hipnoza czy techniki wizualizacyjne.</w:t>
      </w:r>
    </w:p>
    <w:p w14:paraId="48D76599" w14:textId="77777777" w:rsidR="005E39B1" w:rsidRDefault="005E39B1">
      <w:pPr>
        <w:spacing w:line="360" w:lineRule="auto"/>
        <w:rPr>
          <w:sz w:val="24"/>
          <w:szCs w:val="24"/>
        </w:rPr>
      </w:pPr>
    </w:p>
    <w:p w14:paraId="0A617979" w14:textId="77777777" w:rsidR="005E39B1" w:rsidRDefault="00B77AAD">
      <w:pPr>
        <w:spacing w:line="360" w:lineRule="auto"/>
        <w:rPr>
          <w:b/>
          <w:bCs/>
          <w:sz w:val="24"/>
          <w:szCs w:val="24"/>
        </w:rPr>
      </w:pPr>
      <w:r>
        <w:rPr>
          <w:b/>
          <w:bCs/>
          <w:sz w:val="24"/>
          <w:szCs w:val="24"/>
        </w:rPr>
        <w:t>Relaks ciała</w:t>
      </w:r>
    </w:p>
    <w:p w14:paraId="587DD718" w14:textId="77777777" w:rsidR="005E39B1" w:rsidRDefault="00B77AAD">
      <w:pPr>
        <w:spacing w:line="360" w:lineRule="auto"/>
        <w:rPr>
          <w:sz w:val="24"/>
          <w:szCs w:val="24"/>
        </w:rPr>
      </w:pPr>
      <w:r>
        <w:rPr>
          <w:sz w:val="24"/>
          <w:szCs w:val="24"/>
        </w:rPr>
        <w:t>Niektórzy zaliczają te metody do ćwiczeń. My wyodrębniamy je, ponieważ relaks osiągany przy ich pomocy uzyskiwany jest na innej zasadzie. Cielesne techniki relaksacyjne to na przykład techniki oddechowe, podczas których kontrolując wdechy i wydechy, obniżamy poziom napięcia związanego ze stresem. Innym przykładem są tu metody zaczerpnięte z dalekiego wschodu, takie jak joga lub tai chi.</w:t>
      </w:r>
    </w:p>
    <w:p w14:paraId="6EB1A023" w14:textId="77777777" w:rsidR="005E39B1" w:rsidRDefault="005E39B1">
      <w:pPr>
        <w:spacing w:line="360" w:lineRule="auto"/>
        <w:rPr>
          <w:sz w:val="24"/>
          <w:szCs w:val="24"/>
        </w:rPr>
      </w:pPr>
    </w:p>
    <w:p w14:paraId="2F59588D" w14:textId="77777777" w:rsidR="005E39B1" w:rsidRDefault="00B77AAD">
      <w:pPr>
        <w:spacing w:line="360" w:lineRule="auto"/>
        <w:rPr>
          <w:b/>
          <w:bCs/>
          <w:sz w:val="24"/>
          <w:szCs w:val="24"/>
        </w:rPr>
      </w:pPr>
      <w:r>
        <w:rPr>
          <w:b/>
          <w:bCs/>
          <w:sz w:val="24"/>
          <w:szCs w:val="24"/>
        </w:rPr>
        <w:t>Rozmowa</w:t>
      </w:r>
    </w:p>
    <w:p w14:paraId="11A6DA30" w14:textId="77777777" w:rsidR="005E39B1" w:rsidRDefault="00B77AAD">
      <w:pPr>
        <w:spacing w:line="360" w:lineRule="auto"/>
        <w:rPr>
          <w:sz w:val="24"/>
          <w:szCs w:val="24"/>
        </w:rPr>
      </w:pPr>
      <w:r>
        <w:rPr>
          <w:sz w:val="24"/>
          <w:szCs w:val="24"/>
        </w:rPr>
        <w:t xml:space="preserve">To chyba najprostsza metoda walki ze stresem. Niektórym ludziom wystarczy, że opowiedzą komuś o swoich zmartwieniach i od razu czują się lepiej. Jeżeli Twoje problemy nie nadają się do opowiedzenia, możesz spróbować spisać je na kartce. </w:t>
      </w:r>
      <w:r>
        <w:rPr>
          <w:sz w:val="24"/>
          <w:szCs w:val="24"/>
        </w:rPr>
        <w:br/>
        <w:t>Tę metodę zalecają niektórzy psychologowie, ponieważ okazuje się, że zmartwienia przelane na papier dają się łatwiej kontrolować, dzięki czemu poziom stresu znacznie się obniża.</w:t>
      </w:r>
    </w:p>
    <w:p w14:paraId="490D296C" w14:textId="77777777" w:rsidR="005E39B1" w:rsidRDefault="005E39B1">
      <w:pPr>
        <w:spacing w:line="360" w:lineRule="auto"/>
        <w:rPr>
          <w:sz w:val="24"/>
          <w:szCs w:val="24"/>
        </w:rPr>
      </w:pPr>
    </w:p>
    <w:p w14:paraId="18FAE0BD" w14:textId="77777777" w:rsidR="005E39B1" w:rsidRDefault="00B77AAD">
      <w:pPr>
        <w:spacing w:line="360" w:lineRule="auto"/>
        <w:rPr>
          <w:sz w:val="24"/>
          <w:szCs w:val="24"/>
        </w:rPr>
      </w:pPr>
      <w:r>
        <w:rPr>
          <w:sz w:val="24"/>
          <w:szCs w:val="24"/>
        </w:rPr>
        <w:t>Powyżej opisane techniki mają na celu zwalczanie stresu. Warto się jednak zastanowić, czy zamiast zwalczać stres, nie dałoby się wyeliminować jego przyczyn. Nie każdą przyczynę da się zlikwidować, poniżej jednak przedstawiamy kilka propozycji zmian, które naprawdę mogą obniżyć poziom odczuwanego stresu.</w:t>
      </w:r>
    </w:p>
    <w:p w14:paraId="6B8C7798" w14:textId="77777777" w:rsidR="005E39B1" w:rsidRDefault="005E39B1">
      <w:pPr>
        <w:spacing w:line="360" w:lineRule="auto"/>
        <w:rPr>
          <w:sz w:val="24"/>
          <w:szCs w:val="24"/>
        </w:rPr>
      </w:pPr>
    </w:p>
    <w:p w14:paraId="06D4E042" w14:textId="77777777" w:rsidR="005E39B1" w:rsidRDefault="00B77AAD">
      <w:pPr>
        <w:spacing w:line="360" w:lineRule="auto"/>
        <w:rPr>
          <w:b/>
          <w:bCs/>
          <w:sz w:val="24"/>
          <w:szCs w:val="24"/>
        </w:rPr>
      </w:pPr>
      <w:r>
        <w:rPr>
          <w:b/>
          <w:bCs/>
          <w:sz w:val="24"/>
          <w:szCs w:val="24"/>
        </w:rPr>
        <w:t>Opanowanie technik zarządzania czasem</w:t>
      </w:r>
    </w:p>
    <w:p w14:paraId="2FABF5F4" w14:textId="77777777" w:rsidR="005E39B1" w:rsidRDefault="00B77AAD">
      <w:pPr>
        <w:spacing w:line="360" w:lineRule="auto"/>
        <w:rPr>
          <w:sz w:val="24"/>
          <w:szCs w:val="24"/>
        </w:rPr>
      </w:pPr>
      <w:r>
        <w:rPr>
          <w:sz w:val="24"/>
          <w:szCs w:val="24"/>
        </w:rPr>
        <w:t xml:space="preserve">Ogromna ilość ludzi podlega stresowi z powodu napiętych terminów i braku czasu. Zarówno w pracy, jak i w domu ciągle żyjemy według zegarka, mając na głowie piętrzącą się listę spraw do załatwienia. Istnieje wiele technik i narzędzi ułatwiających zapanowanie nad pędzącym czasem. Rozejrzyj się i znajdź technikę </w:t>
      </w:r>
      <w:r>
        <w:rPr>
          <w:sz w:val="24"/>
          <w:szCs w:val="24"/>
        </w:rPr>
        <w:lastRenderedPageBreak/>
        <w:t>dostosowaną do Twoich potrzeb. Pomoże Ci ona podejmować spokojne decyzje odnośnie tego co powinieneś w danej chwili robić. Pozbędziesz się też wyrzutów sumienia związanych z uczuciem, że wybierając jedną sprawę, musisz odłożyć inne.</w:t>
      </w:r>
    </w:p>
    <w:p w14:paraId="73077165" w14:textId="77777777" w:rsidR="005E39B1" w:rsidRDefault="005E39B1">
      <w:pPr>
        <w:spacing w:line="360" w:lineRule="auto"/>
        <w:rPr>
          <w:sz w:val="24"/>
          <w:szCs w:val="24"/>
        </w:rPr>
      </w:pPr>
    </w:p>
    <w:p w14:paraId="7F963523" w14:textId="77777777" w:rsidR="005E39B1" w:rsidRDefault="00B77AAD">
      <w:pPr>
        <w:spacing w:line="360" w:lineRule="auto"/>
        <w:rPr>
          <w:b/>
          <w:bCs/>
          <w:sz w:val="24"/>
          <w:szCs w:val="24"/>
        </w:rPr>
      </w:pPr>
      <w:r>
        <w:rPr>
          <w:b/>
          <w:bCs/>
          <w:sz w:val="24"/>
          <w:szCs w:val="24"/>
        </w:rPr>
        <w:t>Utrzymywanie równowagi i dystansu</w:t>
      </w:r>
    </w:p>
    <w:p w14:paraId="40816CE3" w14:textId="77777777" w:rsidR="005E39B1" w:rsidRDefault="00B77AAD">
      <w:pPr>
        <w:spacing w:line="360" w:lineRule="auto"/>
        <w:rPr>
          <w:sz w:val="24"/>
          <w:szCs w:val="24"/>
        </w:rPr>
      </w:pPr>
      <w:r>
        <w:rPr>
          <w:sz w:val="24"/>
          <w:szCs w:val="24"/>
        </w:rPr>
        <w:t xml:space="preserve">To rada prawdopodobnie najtrudniejsza do wprowadzenia w życie. Polega jednak na tym, aby starać się utrzymać równowagę pomiędzy odpowiedzialnością i zadaniami do wykonania a życiem prywatnym oraz czasem dla siebie. Również Ty, jak każdy, nie jesteś maszyną i potrzebujesz czasu dla siebie oraz odpoczynku. Oderwanie się od codziennego pędu choćby na chwilę pomoże Ci spojrzeć na wiele rzeczy </w:t>
      </w:r>
      <w:r>
        <w:rPr>
          <w:sz w:val="24"/>
          <w:szCs w:val="24"/>
        </w:rPr>
        <w:br/>
        <w:t>z większym dystansem, dzięki czemu przestaną one być tak obezwładniające.</w:t>
      </w:r>
    </w:p>
    <w:p w14:paraId="403B0CF8" w14:textId="77777777" w:rsidR="005E39B1" w:rsidRDefault="005E39B1">
      <w:pPr>
        <w:spacing w:line="360" w:lineRule="auto"/>
        <w:rPr>
          <w:sz w:val="24"/>
          <w:szCs w:val="24"/>
        </w:rPr>
      </w:pPr>
    </w:p>
    <w:p w14:paraId="346D4B07" w14:textId="77777777" w:rsidR="005E39B1" w:rsidRDefault="00B77AAD">
      <w:pPr>
        <w:spacing w:line="360" w:lineRule="auto"/>
        <w:rPr>
          <w:b/>
          <w:bCs/>
          <w:sz w:val="24"/>
          <w:szCs w:val="24"/>
        </w:rPr>
      </w:pPr>
      <w:r>
        <w:rPr>
          <w:b/>
          <w:bCs/>
          <w:sz w:val="24"/>
          <w:szCs w:val="24"/>
        </w:rPr>
        <w:t>Zdrowe życie</w:t>
      </w:r>
    </w:p>
    <w:p w14:paraId="5FE42994" w14:textId="77777777" w:rsidR="005E39B1" w:rsidRDefault="00B77AAD">
      <w:pPr>
        <w:spacing w:line="360" w:lineRule="auto"/>
        <w:rPr>
          <w:sz w:val="24"/>
          <w:szCs w:val="24"/>
        </w:rPr>
      </w:pPr>
      <w:r>
        <w:rPr>
          <w:sz w:val="24"/>
          <w:szCs w:val="24"/>
        </w:rPr>
        <w:t>Osoby wypoczęte i prowadzące zdrowy tryb życia znacznie łatwiej radzą sobie ze stresem. Palenie, nadużywanie alkoholu, niezdrowe jedzenie oraz brak wypoczynku, osłabiają Twoje siły i zdrowie. Znacznie trudniej jest wtedy spojrzeć na problemy jak na wyzwania. Jedną z najprostszych metod na obniżenie poziomu stresu jest porządne wysypianie się.</w:t>
      </w:r>
    </w:p>
    <w:p w14:paraId="4F1BEB08" w14:textId="77777777" w:rsidR="005E39B1" w:rsidRDefault="005E39B1">
      <w:pPr>
        <w:spacing w:line="360" w:lineRule="auto"/>
        <w:rPr>
          <w:sz w:val="24"/>
          <w:szCs w:val="24"/>
        </w:rPr>
      </w:pPr>
    </w:p>
    <w:p w14:paraId="7D146AB1" w14:textId="77777777" w:rsidR="005E39B1" w:rsidRDefault="00B77AAD">
      <w:pPr>
        <w:spacing w:line="360" w:lineRule="auto"/>
        <w:rPr>
          <w:b/>
          <w:bCs/>
          <w:sz w:val="24"/>
          <w:szCs w:val="24"/>
        </w:rPr>
      </w:pPr>
      <w:r>
        <w:rPr>
          <w:b/>
          <w:bCs/>
          <w:sz w:val="24"/>
          <w:szCs w:val="24"/>
        </w:rPr>
        <w:t>Spędzaj czas z rodziną i przyjaciółmi</w:t>
      </w:r>
    </w:p>
    <w:p w14:paraId="134E11DF" w14:textId="77777777" w:rsidR="005E39B1" w:rsidRDefault="00B77AAD">
      <w:pPr>
        <w:spacing w:line="360" w:lineRule="auto"/>
        <w:rPr>
          <w:sz w:val="24"/>
          <w:szCs w:val="24"/>
        </w:rPr>
      </w:pPr>
      <w:r>
        <w:rPr>
          <w:sz w:val="24"/>
          <w:szCs w:val="24"/>
        </w:rPr>
        <w:t>Wprawdzie czasem dom i przyjaciele również potrafią być źródłem stresu, dla większości z nas jednak poczucie przynależności i akceptacji ze strony bliskich jest silnym lekiem uspokajającym. Otrzymując wsparcie od osób, na których nam zależy znacznie dzielniej stajemy w szranki aby zmierzyć się ze swoim stresem.</w:t>
      </w:r>
    </w:p>
    <w:p w14:paraId="35105E5F" w14:textId="77777777" w:rsidR="005E39B1" w:rsidRDefault="005E39B1">
      <w:pPr>
        <w:spacing w:line="360" w:lineRule="auto"/>
        <w:rPr>
          <w:sz w:val="24"/>
          <w:szCs w:val="24"/>
        </w:rPr>
      </w:pPr>
    </w:p>
    <w:p w14:paraId="50012B7E" w14:textId="77777777" w:rsidR="005E39B1" w:rsidRDefault="00B77AAD">
      <w:pPr>
        <w:spacing w:line="360" w:lineRule="auto"/>
        <w:rPr>
          <w:b/>
          <w:bCs/>
          <w:sz w:val="24"/>
          <w:szCs w:val="24"/>
        </w:rPr>
      </w:pPr>
      <w:r>
        <w:rPr>
          <w:b/>
          <w:bCs/>
          <w:sz w:val="24"/>
          <w:szCs w:val="24"/>
        </w:rPr>
        <w:t>Kontroluj swój umysł</w:t>
      </w:r>
    </w:p>
    <w:p w14:paraId="57EE5777" w14:textId="77777777" w:rsidR="005E39B1" w:rsidRDefault="00B77AAD">
      <w:pPr>
        <w:spacing w:line="360" w:lineRule="auto"/>
        <w:rPr>
          <w:sz w:val="24"/>
          <w:szCs w:val="24"/>
        </w:rPr>
      </w:pPr>
      <w:r>
        <w:rPr>
          <w:sz w:val="24"/>
          <w:szCs w:val="24"/>
        </w:rPr>
        <w:t xml:space="preserve">Osoby cierpiące na nadmierny stres, często mają natrętne, powracające stresujące myśli. Jeżeli przyłapiesz się na tym, że wciąż uporczywie myślisz o problemie, choć nie możesz go w danej chwili rozwiązać, usuń go z głowy. Nie jest to łatwe, gdyż stresujące nas rzeczy są dla nas z reguły ważne i dlatego wciąż powracają </w:t>
      </w:r>
      <w:r>
        <w:rPr>
          <w:sz w:val="24"/>
          <w:szCs w:val="24"/>
        </w:rPr>
        <w:br/>
        <w:t xml:space="preserve">w myślach. Staraj się jednak nie zadręczać i nie stresować w chwili, gdy i tak nie możesz nic na dany temat poradzić. Najlepszym przykładem jest to, że nie warto myśleć o pracy po powrocie do domu. Czas spędzony z rodziną warto wykorzystać </w:t>
      </w:r>
      <w:r>
        <w:rPr>
          <w:sz w:val="24"/>
          <w:szCs w:val="24"/>
        </w:rPr>
        <w:lastRenderedPageBreak/>
        <w:t xml:space="preserve">na relaks i odbudowanie sił, zamiast dręczenia się z powodu jutrzejszego spotkania </w:t>
      </w:r>
      <w:r>
        <w:rPr>
          <w:sz w:val="24"/>
          <w:szCs w:val="24"/>
        </w:rPr>
        <w:br/>
        <w:t>z szefem.</w:t>
      </w:r>
    </w:p>
    <w:p w14:paraId="6D9E5023" w14:textId="77777777" w:rsidR="005E39B1" w:rsidRDefault="005E39B1">
      <w:pPr>
        <w:spacing w:line="240" w:lineRule="auto"/>
        <w:jc w:val="center"/>
        <w:rPr>
          <w:sz w:val="24"/>
          <w:szCs w:val="24"/>
        </w:rPr>
      </w:pPr>
    </w:p>
    <w:p w14:paraId="6D753BBC" w14:textId="77777777" w:rsidR="005E39B1" w:rsidRDefault="00B77AAD">
      <w:pPr>
        <w:pStyle w:val="Nagwek1"/>
        <w:spacing w:before="240" w:after="0" w:line="240" w:lineRule="auto"/>
        <w:rPr>
          <w:b/>
          <w:bCs/>
          <w:color w:val="0070C0"/>
          <w:sz w:val="28"/>
          <w:szCs w:val="28"/>
        </w:rPr>
      </w:pPr>
      <w:bookmarkStart w:id="40" w:name="_Toc223820574"/>
      <w:r>
        <w:rPr>
          <w:b/>
          <w:bCs/>
          <w:color w:val="0070C0"/>
          <w:sz w:val="28"/>
          <w:szCs w:val="28"/>
        </w:rPr>
        <w:t>Bibliografia / źródła</w:t>
      </w:r>
      <w:bookmarkEnd w:id="40"/>
    </w:p>
    <w:p w14:paraId="4581803A" w14:textId="77777777" w:rsidR="005E39B1" w:rsidRDefault="005E39B1">
      <w:pPr>
        <w:spacing w:line="240" w:lineRule="auto"/>
        <w:rPr>
          <w:rFonts w:ascii="Calibri" w:eastAsia="Calibri" w:hAnsi="Calibri" w:cs="Calibri"/>
          <w:sz w:val="24"/>
          <w:szCs w:val="24"/>
        </w:rPr>
      </w:pPr>
    </w:p>
    <w:p w14:paraId="1420FE53" w14:textId="77777777" w:rsidR="005E39B1" w:rsidRDefault="00B77AAD">
      <w:pPr>
        <w:spacing w:line="360" w:lineRule="auto"/>
        <w:rPr>
          <w:sz w:val="24"/>
          <w:szCs w:val="24"/>
        </w:rPr>
      </w:pPr>
      <w:proofErr w:type="spellStart"/>
      <w:r>
        <w:rPr>
          <w:sz w:val="24"/>
          <w:szCs w:val="24"/>
        </w:rPr>
        <w:t>Boenish</w:t>
      </w:r>
      <w:proofErr w:type="spellEnd"/>
      <w:r>
        <w:rPr>
          <w:sz w:val="24"/>
          <w:szCs w:val="24"/>
        </w:rPr>
        <w:t xml:space="preserve"> E., </w:t>
      </w:r>
      <w:proofErr w:type="spellStart"/>
      <w:r>
        <w:rPr>
          <w:sz w:val="24"/>
          <w:szCs w:val="24"/>
        </w:rPr>
        <w:t>Haney</w:t>
      </w:r>
      <w:proofErr w:type="spellEnd"/>
      <w:r>
        <w:rPr>
          <w:sz w:val="24"/>
          <w:szCs w:val="24"/>
        </w:rPr>
        <w:t xml:space="preserve"> C. M. (2002). Twój stres. Gdańsk, GWP.</w:t>
      </w:r>
    </w:p>
    <w:p w14:paraId="50C9740B" w14:textId="77777777" w:rsidR="005E39B1" w:rsidRDefault="00B77AAD">
      <w:pPr>
        <w:spacing w:line="360" w:lineRule="auto"/>
        <w:rPr>
          <w:sz w:val="24"/>
          <w:szCs w:val="24"/>
        </w:rPr>
      </w:pPr>
      <w:proofErr w:type="spellStart"/>
      <w:r>
        <w:rPr>
          <w:sz w:val="24"/>
          <w:szCs w:val="24"/>
        </w:rPr>
        <w:t>Everly</w:t>
      </w:r>
      <w:proofErr w:type="spellEnd"/>
      <w:r>
        <w:rPr>
          <w:sz w:val="24"/>
          <w:szCs w:val="24"/>
        </w:rPr>
        <w:t xml:space="preserve"> G. S., Rosenfeld R. (1992). Stres. Przyczyny, terapia, autoterapia. Warszawa,</w:t>
      </w:r>
    </w:p>
    <w:p w14:paraId="5B75A52F" w14:textId="77777777" w:rsidR="005E39B1" w:rsidRDefault="00B77AAD">
      <w:pPr>
        <w:spacing w:line="360" w:lineRule="auto"/>
        <w:rPr>
          <w:sz w:val="24"/>
          <w:szCs w:val="24"/>
        </w:rPr>
      </w:pPr>
      <w:r>
        <w:rPr>
          <w:sz w:val="24"/>
          <w:szCs w:val="24"/>
        </w:rPr>
        <w:t>Wydawnictwo Naukowe PWN.</w:t>
      </w:r>
    </w:p>
    <w:p w14:paraId="4B4ED816" w14:textId="77777777" w:rsidR="005E39B1" w:rsidRDefault="00B77AAD">
      <w:pPr>
        <w:spacing w:line="360" w:lineRule="auto"/>
        <w:rPr>
          <w:sz w:val="24"/>
          <w:szCs w:val="24"/>
        </w:rPr>
      </w:pPr>
      <w:proofErr w:type="spellStart"/>
      <w:r>
        <w:rPr>
          <w:sz w:val="24"/>
          <w:szCs w:val="24"/>
        </w:rPr>
        <w:t>Heszen</w:t>
      </w:r>
      <w:proofErr w:type="spellEnd"/>
      <w:r>
        <w:rPr>
          <w:sz w:val="24"/>
          <w:szCs w:val="24"/>
        </w:rPr>
        <w:t xml:space="preserve"> – </w:t>
      </w:r>
      <w:proofErr w:type="spellStart"/>
      <w:r>
        <w:rPr>
          <w:sz w:val="24"/>
          <w:szCs w:val="24"/>
        </w:rPr>
        <w:t>Niejodek</w:t>
      </w:r>
      <w:proofErr w:type="spellEnd"/>
      <w:r>
        <w:rPr>
          <w:sz w:val="24"/>
          <w:szCs w:val="24"/>
        </w:rPr>
        <w:t xml:space="preserve"> I. (2000). Teorie stresu psychologicznego i radzenia sobie. W: </w:t>
      </w:r>
      <w:proofErr w:type="spellStart"/>
      <w:r>
        <w:rPr>
          <w:sz w:val="24"/>
          <w:szCs w:val="24"/>
        </w:rPr>
        <w:t>Strelau</w:t>
      </w:r>
      <w:proofErr w:type="spellEnd"/>
      <w:r>
        <w:rPr>
          <w:sz w:val="24"/>
          <w:szCs w:val="24"/>
        </w:rPr>
        <w:t xml:space="preserve"> J. (red.) Psychologia. Gdańsk, GWP.</w:t>
      </w:r>
    </w:p>
    <w:p w14:paraId="2AC49FEE" w14:textId="77777777" w:rsidR="005E39B1" w:rsidRDefault="00B77AAD">
      <w:pPr>
        <w:spacing w:line="360" w:lineRule="auto"/>
        <w:rPr>
          <w:sz w:val="24"/>
          <w:szCs w:val="24"/>
        </w:rPr>
      </w:pPr>
      <w:proofErr w:type="spellStart"/>
      <w:r>
        <w:rPr>
          <w:sz w:val="24"/>
          <w:szCs w:val="24"/>
        </w:rPr>
        <w:t>Neidhard</w:t>
      </w:r>
      <w:proofErr w:type="spellEnd"/>
      <w:r>
        <w:rPr>
          <w:sz w:val="24"/>
          <w:szCs w:val="24"/>
        </w:rPr>
        <w:t xml:space="preserve"> E. J., Weinstein M. S., </w:t>
      </w:r>
      <w:proofErr w:type="spellStart"/>
      <w:r>
        <w:rPr>
          <w:sz w:val="24"/>
          <w:szCs w:val="24"/>
        </w:rPr>
        <w:t>Conry</w:t>
      </w:r>
      <w:proofErr w:type="spellEnd"/>
      <w:r>
        <w:rPr>
          <w:sz w:val="24"/>
          <w:szCs w:val="24"/>
        </w:rPr>
        <w:t xml:space="preserve"> R. F. (1996) Jak opanować stres. Lublin, M&amp;A</w:t>
      </w:r>
    </w:p>
    <w:p w14:paraId="5438426E" w14:textId="77777777" w:rsidR="005E39B1" w:rsidRDefault="00B77AAD">
      <w:pPr>
        <w:spacing w:line="360" w:lineRule="auto"/>
        <w:rPr>
          <w:sz w:val="24"/>
          <w:szCs w:val="24"/>
        </w:rPr>
      </w:pPr>
      <w:r>
        <w:rPr>
          <w:sz w:val="24"/>
          <w:szCs w:val="24"/>
        </w:rPr>
        <w:t>Communications Polska Sp. z o. o.</w:t>
      </w:r>
    </w:p>
    <w:p w14:paraId="0D594F0E" w14:textId="77777777" w:rsidR="005E39B1" w:rsidRDefault="00B77AAD">
      <w:pPr>
        <w:spacing w:line="360" w:lineRule="auto"/>
        <w:rPr>
          <w:sz w:val="24"/>
          <w:szCs w:val="24"/>
        </w:rPr>
      </w:pPr>
      <w:proofErr w:type="spellStart"/>
      <w:r>
        <w:rPr>
          <w:sz w:val="24"/>
          <w:szCs w:val="24"/>
        </w:rPr>
        <w:t>Siek</w:t>
      </w:r>
      <w:proofErr w:type="spellEnd"/>
      <w:r>
        <w:rPr>
          <w:sz w:val="24"/>
          <w:szCs w:val="24"/>
        </w:rPr>
        <w:t xml:space="preserve"> St.(1989). Walka ze stresem. Warszawa, ATK</w:t>
      </w:r>
    </w:p>
    <w:p w14:paraId="363A7E70" w14:textId="77777777" w:rsidR="005E39B1" w:rsidRDefault="00B77AAD">
      <w:pPr>
        <w:spacing w:line="360" w:lineRule="auto"/>
        <w:rPr>
          <w:sz w:val="24"/>
          <w:szCs w:val="24"/>
        </w:rPr>
      </w:pPr>
      <w:r>
        <w:rPr>
          <w:sz w:val="24"/>
          <w:szCs w:val="24"/>
        </w:rPr>
        <w:t>Hamer Hanna (1999). Rozwój umiejętności społecznych. Wydawnictwo VEDA</w:t>
      </w:r>
    </w:p>
    <w:p w14:paraId="7D116AEC" w14:textId="77777777" w:rsidR="005E39B1" w:rsidRDefault="00B77AAD">
      <w:pPr>
        <w:spacing w:line="360" w:lineRule="auto"/>
        <w:rPr>
          <w:sz w:val="24"/>
          <w:szCs w:val="24"/>
        </w:rPr>
      </w:pPr>
      <w:proofErr w:type="spellStart"/>
      <w:r>
        <w:rPr>
          <w:sz w:val="24"/>
          <w:szCs w:val="24"/>
        </w:rPr>
        <w:t>Bailey</w:t>
      </w:r>
      <w:proofErr w:type="spellEnd"/>
      <w:r>
        <w:rPr>
          <w:sz w:val="24"/>
          <w:szCs w:val="24"/>
        </w:rPr>
        <w:t xml:space="preserve"> Roy. (2008). Zarządzanie Stresem. Wolters Kluwer Polska</w:t>
      </w:r>
    </w:p>
    <w:p w14:paraId="203FD094" w14:textId="77777777" w:rsidR="005E39B1" w:rsidRDefault="00B77AAD">
      <w:pPr>
        <w:spacing w:line="360" w:lineRule="auto"/>
        <w:rPr>
          <w:sz w:val="24"/>
          <w:szCs w:val="24"/>
        </w:rPr>
      </w:pPr>
      <w:proofErr w:type="spellStart"/>
      <w:r>
        <w:rPr>
          <w:sz w:val="24"/>
          <w:szCs w:val="24"/>
        </w:rPr>
        <w:t>Emmons</w:t>
      </w:r>
      <w:proofErr w:type="spellEnd"/>
      <w:r>
        <w:rPr>
          <w:sz w:val="24"/>
          <w:szCs w:val="24"/>
        </w:rPr>
        <w:t xml:space="preserve"> Michael, Alberti Robert. (2006). Asertywność. Wydawnictwo GWP. </w:t>
      </w:r>
    </w:p>
    <w:p w14:paraId="4B318685" w14:textId="77777777" w:rsidR="005E39B1" w:rsidRDefault="005E39B1">
      <w:pPr>
        <w:spacing w:line="360" w:lineRule="auto"/>
        <w:rPr>
          <w:sz w:val="24"/>
          <w:szCs w:val="24"/>
        </w:rPr>
      </w:pPr>
    </w:p>
    <w:p w14:paraId="46028477" w14:textId="77777777" w:rsidR="005E39B1" w:rsidRDefault="005E39B1">
      <w:pPr>
        <w:jc w:val="center"/>
        <w:rPr>
          <w:sz w:val="34"/>
          <w:szCs w:val="34"/>
        </w:rPr>
      </w:pPr>
    </w:p>
    <w:p w14:paraId="69A0B580" w14:textId="77777777" w:rsidR="005E39B1" w:rsidRDefault="005E39B1">
      <w:pPr>
        <w:jc w:val="center"/>
        <w:rPr>
          <w:sz w:val="56"/>
          <w:szCs w:val="56"/>
        </w:rPr>
      </w:pPr>
    </w:p>
    <w:sectPr w:rsidR="005E39B1" w:rsidSect="00B77AAD">
      <w:headerReference w:type="default" r:id="rId19"/>
      <w:footerReference w:type="default" r:id="rId20"/>
      <w:pgSz w:w="11909" w:h="16834"/>
      <w:pgMar w:top="1440" w:right="1440" w:bottom="851" w:left="1440" w:header="566" w:footer="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95D59" w14:textId="77777777" w:rsidR="00D541D5" w:rsidRDefault="00D541D5">
      <w:pPr>
        <w:spacing w:line="240" w:lineRule="auto"/>
      </w:pPr>
      <w:r>
        <w:separator/>
      </w:r>
    </w:p>
  </w:endnote>
  <w:endnote w:type="continuationSeparator" w:id="0">
    <w:p w14:paraId="67068CCF" w14:textId="77777777" w:rsidR="00D541D5" w:rsidRDefault="00D541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D3910A2-AEF9-4FA2-B925-4CA657F940BC}"/>
    <w:embedBold r:id="rId2" w:fontKey="{D31FA4AE-BFDE-45E1-923D-24F17FC4202E}"/>
  </w:font>
  <w:font w:name="Verdana">
    <w:panose1 w:val="020B0604030504040204"/>
    <w:charset w:val="EE"/>
    <w:family w:val="swiss"/>
    <w:pitch w:val="variable"/>
    <w:sig w:usb0="A00006FF" w:usb1="4000205B" w:usb2="00000010" w:usb3="00000000" w:csb0="0000019F" w:csb1="00000000"/>
    <w:embedRegular r:id="rId3" w:fontKey="{2EEBF8DB-2570-4A88-8E9D-6709836D9A81}"/>
  </w:font>
  <w:font w:name="Cambria">
    <w:panose1 w:val="02040503050406030204"/>
    <w:charset w:val="EE"/>
    <w:family w:val="roman"/>
    <w:pitch w:val="variable"/>
    <w:sig w:usb0="E00006FF" w:usb1="420024FF" w:usb2="02000000" w:usb3="00000000" w:csb0="0000019F" w:csb1="00000000"/>
    <w:embedRegular r:id="rId4" w:fontKey="{81B67A71-B4C6-4DBA-AF39-CB003E7BD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4741" w14:textId="77777777" w:rsidR="00B77AAD" w:rsidRDefault="00B77AAD">
    <w:pPr>
      <w:tabs>
        <w:tab w:val="left" w:pos="360"/>
      </w:tabs>
      <w:spacing w:line="240" w:lineRule="auto"/>
      <w:jc w:val="center"/>
      <w:rPr>
        <w:rFonts w:ascii="Calibri" w:eastAsia="Calibri" w:hAnsi="Calibri" w:cs="Calibri"/>
        <w:sz w:val="18"/>
        <w:szCs w:val="18"/>
      </w:rPr>
    </w:pPr>
    <w:r>
      <w:rPr>
        <w:rFonts w:ascii="Calibri" w:eastAsia="Calibri" w:hAnsi="Calibri" w:cs="Calibri"/>
        <w:sz w:val="18"/>
        <w:szCs w:val="18"/>
      </w:rPr>
      <w:t>Projekt „Aktywna Integracja &amp; Bytomska Reaktywacja” realizowany w ramach Priorytetu VII Fundusze Europejskie dla społeczeństwa, Działania 7.2 Aktywna integracja Programu Fundusze Europejskie dla Śląskiego 2021-2027.</w:t>
    </w:r>
  </w:p>
  <w:p w14:paraId="682A6C57" w14:textId="77777777" w:rsidR="00B77AAD" w:rsidRDefault="00B77AAD">
    <w:pPr>
      <w:spacing w:line="240" w:lineRule="auto"/>
      <w:rPr>
        <w:rFonts w:ascii="Calibri" w:eastAsia="Calibri" w:hAnsi="Calibri" w:cs="Calibri"/>
        <w:sz w:val="18"/>
        <w:szCs w:val="18"/>
      </w:rPr>
    </w:pPr>
  </w:p>
  <w:p w14:paraId="3E8B3CBE" w14:textId="77777777" w:rsidR="00B77AAD" w:rsidRDefault="00B77A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FEB7E" w14:textId="77777777" w:rsidR="00D541D5" w:rsidRDefault="00D541D5">
      <w:pPr>
        <w:spacing w:line="240" w:lineRule="auto"/>
      </w:pPr>
      <w:r>
        <w:separator/>
      </w:r>
    </w:p>
  </w:footnote>
  <w:footnote w:type="continuationSeparator" w:id="0">
    <w:p w14:paraId="4720FD84" w14:textId="77777777" w:rsidR="00D541D5" w:rsidRDefault="00D541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1B66" w14:textId="77777777" w:rsidR="00B77AAD" w:rsidRDefault="00B77AAD">
    <w:pPr>
      <w:spacing w:line="240" w:lineRule="auto"/>
      <w:jc w:val="center"/>
    </w:pPr>
    <w:r>
      <w:rPr>
        <w:noProof/>
      </w:rPr>
      <w:drawing>
        <wp:anchor distT="0" distB="0" distL="114300" distR="114300" simplePos="0" relativeHeight="251658240" behindDoc="0" locked="0" layoutInCell="1" hidden="0" allowOverlap="1" wp14:anchorId="39039F2D" wp14:editId="5AFE61DB">
          <wp:simplePos x="0" y="0"/>
          <wp:positionH relativeFrom="column">
            <wp:posOffset>98589</wp:posOffset>
          </wp:positionH>
          <wp:positionV relativeFrom="paragraph">
            <wp:posOffset>19050</wp:posOffset>
          </wp:positionV>
          <wp:extent cx="5534025" cy="581025"/>
          <wp:effectExtent l="0" t="0" r="0" b="0"/>
          <wp:wrapTopAndBottom distT="0" dist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534025" cy="581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50785"/>
    <w:multiLevelType w:val="hybridMultilevel"/>
    <w:tmpl w:val="4566D5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22A0A3E"/>
    <w:multiLevelType w:val="multilevel"/>
    <w:tmpl w:val="5900DD12"/>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2" w15:restartNumberingAfterBreak="0">
    <w:nsid w:val="180701AF"/>
    <w:multiLevelType w:val="multilevel"/>
    <w:tmpl w:val="A044E516"/>
    <w:lvl w:ilvl="0">
      <w:start w:val="1"/>
      <w:numFmt w:val="bullet"/>
      <w:lvlText w:val="∙"/>
      <w:lvlJc w:val="left"/>
      <w:pPr>
        <w:ind w:left="751" w:hanging="751"/>
      </w:pPr>
      <w:rPr>
        <w:u w:val="none"/>
      </w:rPr>
    </w:lvl>
    <w:lvl w:ilvl="1">
      <w:start w:val="1"/>
      <w:numFmt w:val="bullet"/>
      <w:lvlText w:val="○"/>
      <w:lvlJc w:val="left"/>
      <w:pPr>
        <w:ind w:left="1471" w:hanging="1471"/>
      </w:pPr>
      <w:rPr>
        <w:u w:val="none"/>
      </w:rPr>
    </w:lvl>
    <w:lvl w:ilvl="2">
      <w:start w:val="1"/>
      <w:numFmt w:val="bullet"/>
      <w:lvlText w:val="▪"/>
      <w:lvlJc w:val="left"/>
      <w:pPr>
        <w:ind w:left="2191" w:hanging="2191"/>
      </w:pPr>
      <w:rPr>
        <w:u w:val="none"/>
      </w:rPr>
    </w:lvl>
    <w:lvl w:ilvl="3">
      <w:start w:val="1"/>
      <w:numFmt w:val="bullet"/>
      <w:lvlText w:val="∙"/>
      <w:lvlJc w:val="left"/>
      <w:pPr>
        <w:ind w:left="2911" w:hanging="2911"/>
      </w:pPr>
      <w:rPr>
        <w:u w:val="none"/>
      </w:rPr>
    </w:lvl>
    <w:lvl w:ilvl="4">
      <w:start w:val="1"/>
      <w:numFmt w:val="bullet"/>
      <w:lvlText w:val="○"/>
      <w:lvlJc w:val="left"/>
      <w:pPr>
        <w:ind w:left="3631" w:hanging="3631"/>
      </w:pPr>
      <w:rPr>
        <w:u w:val="none"/>
      </w:rPr>
    </w:lvl>
    <w:lvl w:ilvl="5">
      <w:start w:val="1"/>
      <w:numFmt w:val="bullet"/>
      <w:lvlText w:val="▪"/>
      <w:lvlJc w:val="left"/>
      <w:pPr>
        <w:ind w:left="4351" w:hanging="4351"/>
      </w:pPr>
      <w:rPr>
        <w:u w:val="none"/>
      </w:rPr>
    </w:lvl>
    <w:lvl w:ilvl="6">
      <w:start w:val="1"/>
      <w:numFmt w:val="bullet"/>
      <w:lvlText w:val="∙"/>
      <w:lvlJc w:val="left"/>
      <w:pPr>
        <w:ind w:left="5071" w:hanging="5071"/>
      </w:pPr>
      <w:rPr>
        <w:u w:val="none"/>
      </w:rPr>
    </w:lvl>
    <w:lvl w:ilvl="7">
      <w:start w:val="1"/>
      <w:numFmt w:val="bullet"/>
      <w:lvlText w:val="○"/>
      <w:lvlJc w:val="left"/>
      <w:pPr>
        <w:ind w:left="5791" w:hanging="5791"/>
      </w:pPr>
      <w:rPr>
        <w:u w:val="none"/>
      </w:rPr>
    </w:lvl>
    <w:lvl w:ilvl="8">
      <w:start w:val="1"/>
      <w:numFmt w:val="bullet"/>
      <w:lvlText w:val="▪"/>
      <w:lvlJc w:val="left"/>
      <w:pPr>
        <w:ind w:left="6511" w:hanging="6511"/>
      </w:pPr>
      <w:rPr>
        <w:u w:val="none"/>
      </w:rPr>
    </w:lvl>
  </w:abstractNum>
  <w:abstractNum w:abstractNumId="3" w15:restartNumberingAfterBreak="0">
    <w:nsid w:val="1D283DDD"/>
    <w:multiLevelType w:val="multilevel"/>
    <w:tmpl w:val="16F88740"/>
    <w:lvl w:ilvl="0">
      <w:start w:val="1"/>
      <w:numFmt w:val="decimal"/>
      <w:lvlText w:val="%1."/>
      <w:lvlJc w:val="left"/>
      <w:pPr>
        <w:ind w:left="1068" w:hanging="1068"/>
      </w:pPr>
      <w:rPr>
        <w:u w:val="none"/>
      </w:rPr>
    </w:lvl>
    <w:lvl w:ilvl="1">
      <w:start w:val="1"/>
      <w:numFmt w:val="bullet"/>
      <w:lvlText w:val="·"/>
      <w:lvlJc w:val="left"/>
      <w:pPr>
        <w:ind w:left="1440" w:hanging="144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2880"/>
      </w:pPr>
      <w:rPr>
        <w:u w:val="none"/>
      </w:rPr>
    </w:lvl>
    <w:lvl w:ilvl="4">
      <w:start w:val="1"/>
      <w:numFmt w:val="lowerLetter"/>
      <w:lvlText w:val="%5."/>
      <w:lvlJc w:val="left"/>
      <w:pPr>
        <w:ind w:left="3600" w:hanging="360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5040"/>
      </w:pPr>
      <w:rPr>
        <w:u w:val="none"/>
      </w:rPr>
    </w:lvl>
    <w:lvl w:ilvl="7">
      <w:start w:val="1"/>
      <w:numFmt w:val="lowerLetter"/>
      <w:lvlText w:val="%8."/>
      <w:lvlJc w:val="left"/>
      <w:pPr>
        <w:ind w:left="5760" w:hanging="5760"/>
      </w:pPr>
      <w:rPr>
        <w:u w:val="none"/>
      </w:rPr>
    </w:lvl>
    <w:lvl w:ilvl="8">
      <w:start w:val="1"/>
      <w:numFmt w:val="lowerRoman"/>
      <w:lvlText w:val="%9."/>
      <w:lvlJc w:val="right"/>
      <w:pPr>
        <w:ind w:left="6480" w:hanging="6480"/>
      </w:pPr>
      <w:rPr>
        <w:u w:val="none"/>
      </w:rPr>
    </w:lvl>
  </w:abstractNum>
  <w:abstractNum w:abstractNumId="4" w15:restartNumberingAfterBreak="0">
    <w:nsid w:val="1E376A6A"/>
    <w:multiLevelType w:val="multilevel"/>
    <w:tmpl w:val="7E88CE16"/>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5" w15:restartNumberingAfterBreak="0">
    <w:nsid w:val="20423A41"/>
    <w:multiLevelType w:val="multilevel"/>
    <w:tmpl w:val="2F2879DC"/>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6" w15:restartNumberingAfterBreak="0">
    <w:nsid w:val="24BC7176"/>
    <w:multiLevelType w:val="multilevel"/>
    <w:tmpl w:val="14988990"/>
    <w:lvl w:ilvl="0">
      <w:start w:val="1"/>
      <w:numFmt w:val="decimal"/>
      <w:lvlText w:val="(%1)"/>
      <w:lvlJc w:val="left"/>
      <w:pPr>
        <w:ind w:left="1080" w:firstLine="0"/>
      </w:pPr>
      <w:rPr>
        <w:u w:val="none"/>
      </w:rPr>
    </w:lvl>
    <w:lvl w:ilvl="1">
      <w:start w:val="1"/>
      <w:numFmt w:val="lowerLetter"/>
      <w:lvlText w:val="%2."/>
      <w:lvlJc w:val="left"/>
      <w:pPr>
        <w:ind w:left="1440" w:firstLine="0"/>
      </w:pPr>
      <w:rPr>
        <w:u w:val="none"/>
      </w:rPr>
    </w:lvl>
    <w:lvl w:ilvl="2">
      <w:start w:val="1"/>
      <w:numFmt w:val="lowerRoman"/>
      <w:lvlText w:val="%3."/>
      <w:lvlJc w:val="right"/>
      <w:pPr>
        <w:ind w:left="2160" w:firstLine="0"/>
      </w:pPr>
      <w:rPr>
        <w:u w:val="none"/>
      </w:rPr>
    </w:lvl>
    <w:lvl w:ilvl="3">
      <w:start w:val="1"/>
      <w:numFmt w:val="decimal"/>
      <w:lvlText w:val="%4."/>
      <w:lvlJc w:val="left"/>
      <w:pPr>
        <w:ind w:left="2880" w:firstLine="0"/>
      </w:pPr>
      <w:rPr>
        <w:u w:val="none"/>
      </w:rPr>
    </w:lvl>
    <w:lvl w:ilvl="4">
      <w:start w:val="1"/>
      <w:numFmt w:val="lowerLetter"/>
      <w:lvlText w:val="%5."/>
      <w:lvlJc w:val="left"/>
      <w:pPr>
        <w:ind w:left="3600" w:firstLine="0"/>
      </w:pPr>
      <w:rPr>
        <w:u w:val="none"/>
      </w:rPr>
    </w:lvl>
    <w:lvl w:ilvl="5">
      <w:start w:val="1"/>
      <w:numFmt w:val="lowerRoman"/>
      <w:lvlText w:val="%6."/>
      <w:lvlJc w:val="right"/>
      <w:pPr>
        <w:ind w:left="4320" w:firstLine="0"/>
      </w:pPr>
      <w:rPr>
        <w:u w:val="none"/>
      </w:rPr>
    </w:lvl>
    <w:lvl w:ilvl="6">
      <w:start w:val="1"/>
      <w:numFmt w:val="decimal"/>
      <w:lvlText w:val="%7."/>
      <w:lvlJc w:val="left"/>
      <w:pPr>
        <w:ind w:left="5040" w:firstLine="0"/>
      </w:pPr>
      <w:rPr>
        <w:u w:val="none"/>
      </w:rPr>
    </w:lvl>
    <w:lvl w:ilvl="7">
      <w:start w:val="1"/>
      <w:numFmt w:val="lowerLetter"/>
      <w:lvlText w:val="%8."/>
      <w:lvlJc w:val="left"/>
      <w:pPr>
        <w:ind w:left="5760" w:firstLine="0"/>
      </w:pPr>
      <w:rPr>
        <w:u w:val="none"/>
      </w:rPr>
    </w:lvl>
    <w:lvl w:ilvl="8">
      <w:start w:val="1"/>
      <w:numFmt w:val="lowerRoman"/>
      <w:lvlText w:val="%9."/>
      <w:lvlJc w:val="right"/>
      <w:pPr>
        <w:ind w:left="6480" w:firstLine="0"/>
      </w:pPr>
      <w:rPr>
        <w:u w:val="none"/>
      </w:rPr>
    </w:lvl>
  </w:abstractNum>
  <w:abstractNum w:abstractNumId="7" w15:restartNumberingAfterBreak="0">
    <w:nsid w:val="26BC2DD9"/>
    <w:multiLevelType w:val="multilevel"/>
    <w:tmpl w:val="150CD384"/>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8" w15:restartNumberingAfterBreak="0">
    <w:nsid w:val="27A93CFD"/>
    <w:multiLevelType w:val="multilevel"/>
    <w:tmpl w:val="FFBC98C4"/>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9" w15:restartNumberingAfterBreak="0">
    <w:nsid w:val="32A519C6"/>
    <w:multiLevelType w:val="multilevel"/>
    <w:tmpl w:val="0F76A26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0" w15:restartNumberingAfterBreak="0">
    <w:nsid w:val="40C16488"/>
    <w:multiLevelType w:val="multilevel"/>
    <w:tmpl w:val="0AF6BACC"/>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11" w15:restartNumberingAfterBreak="0">
    <w:nsid w:val="43D45372"/>
    <w:multiLevelType w:val="multilevel"/>
    <w:tmpl w:val="0BFE5B7E"/>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12" w15:restartNumberingAfterBreak="0">
    <w:nsid w:val="45A63042"/>
    <w:multiLevelType w:val="multilevel"/>
    <w:tmpl w:val="2EE45406"/>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3" w15:restartNumberingAfterBreak="0">
    <w:nsid w:val="462D6E1F"/>
    <w:multiLevelType w:val="multilevel"/>
    <w:tmpl w:val="E9D2C6D6"/>
    <w:lvl w:ilvl="0">
      <w:start w:val="1"/>
      <w:numFmt w:val="bullet"/>
      <w:lvlText w:val="∙"/>
      <w:lvlJc w:val="left"/>
      <w:pPr>
        <w:ind w:left="1800" w:hanging="1800"/>
      </w:pPr>
      <w:rPr>
        <w:u w:val="none"/>
      </w:rPr>
    </w:lvl>
    <w:lvl w:ilvl="1">
      <w:start w:val="1"/>
      <w:numFmt w:val="bullet"/>
      <w:lvlText w:val="○"/>
      <w:lvlJc w:val="left"/>
      <w:pPr>
        <w:ind w:left="2520" w:hanging="2520"/>
      </w:pPr>
      <w:rPr>
        <w:u w:val="none"/>
      </w:rPr>
    </w:lvl>
    <w:lvl w:ilvl="2">
      <w:start w:val="1"/>
      <w:numFmt w:val="bullet"/>
      <w:lvlText w:val="▪"/>
      <w:lvlJc w:val="left"/>
      <w:pPr>
        <w:ind w:left="3240" w:hanging="3240"/>
      </w:pPr>
      <w:rPr>
        <w:u w:val="none"/>
      </w:rPr>
    </w:lvl>
    <w:lvl w:ilvl="3">
      <w:start w:val="1"/>
      <w:numFmt w:val="bullet"/>
      <w:lvlText w:val="∙"/>
      <w:lvlJc w:val="left"/>
      <w:pPr>
        <w:ind w:left="3960" w:hanging="3960"/>
      </w:pPr>
      <w:rPr>
        <w:u w:val="none"/>
      </w:rPr>
    </w:lvl>
    <w:lvl w:ilvl="4">
      <w:start w:val="1"/>
      <w:numFmt w:val="bullet"/>
      <w:lvlText w:val="○"/>
      <w:lvlJc w:val="left"/>
      <w:pPr>
        <w:ind w:left="4680" w:hanging="4680"/>
      </w:pPr>
      <w:rPr>
        <w:u w:val="none"/>
      </w:rPr>
    </w:lvl>
    <w:lvl w:ilvl="5">
      <w:start w:val="1"/>
      <w:numFmt w:val="bullet"/>
      <w:lvlText w:val="▪"/>
      <w:lvlJc w:val="left"/>
      <w:pPr>
        <w:ind w:left="5400" w:hanging="5400"/>
      </w:pPr>
      <w:rPr>
        <w:u w:val="none"/>
      </w:rPr>
    </w:lvl>
    <w:lvl w:ilvl="6">
      <w:start w:val="1"/>
      <w:numFmt w:val="bullet"/>
      <w:lvlText w:val="∙"/>
      <w:lvlJc w:val="left"/>
      <w:pPr>
        <w:ind w:left="6120" w:hanging="6120"/>
      </w:pPr>
      <w:rPr>
        <w:u w:val="none"/>
      </w:rPr>
    </w:lvl>
    <w:lvl w:ilvl="7">
      <w:start w:val="1"/>
      <w:numFmt w:val="bullet"/>
      <w:lvlText w:val="○"/>
      <w:lvlJc w:val="left"/>
      <w:pPr>
        <w:ind w:left="6840" w:hanging="6840"/>
      </w:pPr>
      <w:rPr>
        <w:u w:val="none"/>
      </w:rPr>
    </w:lvl>
    <w:lvl w:ilvl="8">
      <w:start w:val="1"/>
      <w:numFmt w:val="bullet"/>
      <w:lvlText w:val="▪"/>
      <w:lvlJc w:val="left"/>
      <w:pPr>
        <w:ind w:left="7560" w:hanging="7560"/>
      </w:pPr>
      <w:rPr>
        <w:u w:val="none"/>
      </w:rPr>
    </w:lvl>
  </w:abstractNum>
  <w:abstractNum w:abstractNumId="14" w15:restartNumberingAfterBreak="0">
    <w:nsid w:val="4C5E019C"/>
    <w:multiLevelType w:val="multilevel"/>
    <w:tmpl w:val="EFFEA1AA"/>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15" w15:restartNumberingAfterBreak="0">
    <w:nsid w:val="4D0A2D78"/>
    <w:multiLevelType w:val="multilevel"/>
    <w:tmpl w:val="3AA8A606"/>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16" w15:restartNumberingAfterBreak="0">
    <w:nsid w:val="52624114"/>
    <w:multiLevelType w:val="multilevel"/>
    <w:tmpl w:val="CBD68EB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7" w15:restartNumberingAfterBreak="0">
    <w:nsid w:val="54A92D0B"/>
    <w:multiLevelType w:val="multilevel"/>
    <w:tmpl w:val="73B44536"/>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8" w15:restartNumberingAfterBreak="0">
    <w:nsid w:val="662B54E5"/>
    <w:multiLevelType w:val="multilevel"/>
    <w:tmpl w:val="171CD09A"/>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9" w15:restartNumberingAfterBreak="0">
    <w:nsid w:val="6E975372"/>
    <w:multiLevelType w:val="multilevel"/>
    <w:tmpl w:val="067282FA"/>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20" w15:restartNumberingAfterBreak="0">
    <w:nsid w:val="71C731A1"/>
    <w:multiLevelType w:val="multilevel"/>
    <w:tmpl w:val="4CFCE2A6"/>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1" w15:restartNumberingAfterBreak="0">
    <w:nsid w:val="7AD63AD6"/>
    <w:multiLevelType w:val="multilevel"/>
    <w:tmpl w:val="D32CFE48"/>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2" w15:restartNumberingAfterBreak="0">
    <w:nsid w:val="7AE74F43"/>
    <w:multiLevelType w:val="multilevel"/>
    <w:tmpl w:val="29306F58"/>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num w:numId="1">
    <w:abstractNumId w:val="7"/>
  </w:num>
  <w:num w:numId="2">
    <w:abstractNumId w:val="2"/>
  </w:num>
  <w:num w:numId="3">
    <w:abstractNumId w:val="5"/>
  </w:num>
  <w:num w:numId="4">
    <w:abstractNumId w:val="9"/>
  </w:num>
  <w:num w:numId="5">
    <w:abstractNumId w:val="14"/>
  </w:num>
  <w:num w:numId="6">
    <w:abstractNumId w:val="10"/>
  </w:num>
  <w:num w:numId="7">
    <w:abstractNumId w:val="15"/>
  </w:num>
  <w:num w:numId="8">
    <w:abstractNumId w:val="19"/>
  </w:num>
  <w:num w:numId="9">
    <w:abstractNumId w:val="1"/>
  </w:num>
  <w:num w:numId="10">
    <w:abstractNumId w:val="17"/>
  </w:num>
  <w:num w:numId="11">
    <w:abstractNumId w:val="16"/>
  </w:num>
  <w:num w:numId="12">
    <w:abstractNumId w:val="6"/>
  </w:num>
  <w:num w:numId="13">
    <w:abstractNumId w:val="20"/>
  </w:num>
  <w:num w:numId="14">
    <w:abstractNumId w:val="13"/>
  </w:num>
  <w:num w:numId="15">
    <w:abstractNumId w:val="11"/>
  </w:num>
  <w:num w:numId="16">
    <w:abstractNumId w:val="12"/>
  </w:num>
  <w:num w:numId="17">
    <w:abstractNumId w:val="22"/>
  </w:num>
  <w:num w:numId="18">
    <w:abstractNumId w:val="21"/>
  </w:num>
  <w:num w:numId="19">
    <w:abstractNumId w:val="18"/>
  </w:num>
  <w:num w:numId="20">
    <w:abstractNumId w:val="8"/>
  </w:num>
  <w:num w:numId="21">
    <w:abstractNumId w:val="3"/>
  </w:num>
  <w:num w:numId="22">
    <w:abstractNumId w:val="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9B1"/>
    <w:rsid w:val="002C7959"/>
    <w:rsid w:val="003D12C4"/>
    <w:rsid w:val="005E39B1"/>
    <w:rsid w:val="00855DA5"/>
    <w:rsid w:val="00B77AAD"/>
    <w:rsid w:val="00D541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CE699"/>
  <w15:docId w15:val="{5CEA7111-111E-44DE-85BA-CA50D6EC4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Akapitzlist">
    <w:name w:val="List Paragraph"/>
    <w:basedOn w:val="Normalny"/>
    <w:uiPriority w:val="34"/>
    <w:qFormat/>
    <w:rsid w:val="00B77AAD"/>
    <w:pPr>
      <w:ind w:left="720"/>
      <w:contextualSpacing/>
    </w:pPr>
  </w:style>
  <w:style w:type="paragraph" w:styleId="Nagwek">
    <w:name w:val="header"/>
    <w:basedOn w:val="Normalny"/>
    <w:link w:val="NagwekZnak"/>
    <w:uiPriority w:val="99"/>
    <w:unhideWhenUsed/>
    <w:rsid w:val="00B77AAD"/>
    <w:pPr>
      <w:tabs>
        <w:tab w:val="center" w:pos="4536"/>
        <w:tab w:val="right" w:pos="9072"/>
      </w:tabs>
      <w:spacing w:line="240" w:lineRule="auto"/>
    </w:pPr>
  </w:style>
  <w:style w:type="character" w:customStyle="1" w:styleId="NagwekZnak">
    <w:name w:val="Nagłówek Znak"/>
    <w:basedOn w:val="Domylnaczcionkaakapitu"/>
    <w:link w:val="Nagwek"/>
    <w:uiPriority w:val="99"/>
    <w:rsid w:val="00B77AAD"/>
  </w:style>
  <w:style w:type="paragraph" w:styleId="Stopka">
    <w:name w:val="footer"/>
    <w:basedOn w:val="Normalny"/>
    <w:link w:val="StopkaZnak"/>
    <w:uiPriority w:val="99"/>
    <w:unhideWhenUsed/>
    <w:rsid w:val="00B77AAD"/>
    <w:pPr>
      <w:tabs>
        <w:tab w:val="center" w:pos="4536"/>
        <w:tab w:val="right" w:pos="9072"/>
      </w:tabs>
      <w:spacing w:line="240" w:lineRule="auto"/>
    </w:pPr>
  </w:style>
  <w:style w:type="character" w:customStyle="1" w:styleId="StopkaZnak">
    <w:name w:val="Stopka Znak"/>
    <w:basedOn w:val="Domylnaczcionkaakapitu"/>
    <w:link w:val="Stopka"/>
    <w:uiPriority w:val="99"/>
    <w:rsid w:val="00B77AAD"/>
  </w:style>
  <w:style w:type="paragraph" w:styleId="Nagwekspisutreci">
    <w:name w:val="TOC Heading"/>
    <w:basedOn w:val="Nagwek1"/>
    <w:next w:val="Normalny"/>
    <w:uiPriority w:val="39"/>
    <w:unhideWhenUsed/>
    <w:qFormat/>
    <w:rsid w:val="00B77AAD"/>
    <w:pPr>
      <w:spacing w:before="240" w:after="0" w:line="259" w:lineRule="auto"/>
      <w:outlineLvl w:val="9"/>
    </w:pPr>
    <w:rPr>
      <w:rFonts w:asciiTheme="majorHAnsi" w:eastAsiaTheme="majorEastAsia" w:hAnsiTheme="majorHAnsi" w:cstheme="majorBidi"/>
      <w:color w:val="365F91" w:themeColor="accent1" w:themeShade="BF"/>
      <w:sz w:val="32"/>
      <w:szCs w:val="32"/>
      <w:lang w:val="pl-PL"/>
    </w:rPr>
  </w:style>
  <w:style w:type="paragraph" w:styleId="Spistreci1">
    <w:name w:val="toc 1"/>
    <w:basedOn w:val="Normalny"/>
    <w:next w:val="Normalny"/>
    <w:autoRedefine/>
    <w:uiPriority w:val="39"/>
    <w:unhideWhenUsed/>
    <w:rsid w:val="00B77AAD"/>
    <w:pPr>
      <w:spacing w:after="100"/>
    </w:pPr>
  </w:style>
  <w:style w:type="paragraph" w:styleId="Spistreci2">
    <w:name w:val="toc 2"/>
    <w:basedOn w:val="Normalny"/>
    <w:next w:val="Normalny"/>
    <w:autoRedefine/>
    <w:uiPriority w:val="39"/>
    <w:unhideWhenUsed/>
    <w:rsid w:val="00B77AAD"/>
    <w:pPr>
      <w:spacing w:after="100"/>
      <w:ind w:left="220"/>
    </w:pPr>
  </w:style>
  <w:style w:type="paragraph" w:styleId="Spistreci3">
    <w:name w:val="toc 3"/>
    <w:basedOn w:val="Normalny"/>
    <w:next w:val="Normalny"/>
    <w:autoRedefine/>
    <w:uiPriority w:val="39"/>
    <w:unhideWhenUsed/>
    <w:rsid w:val="00B77AAD"/>
    <w:pPr>
      <w:spacing w:after="100"/>
      <w:ind w:left="440"/>
    </w:pPr>
  </w:style>
  <w:style w:type="character" w:styleId="Hipercze">
    <w:name w:val="Hyperlink"/>
    <w:basedOn w:val="Domylnaczcionkaakapitu"/>
    <w:uiPriority w:val="99"/>
    <w:unhideWhenUsed/>
    <w:rsid w:val="00B77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diagramLayout" Target="diagrams/layout2.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C4F0A4-B2E1-4225-B1A9-330E3A437CC2}" type="doc">
      <dgm:prSet loTypeId="urn:microsoft.com/office/officeart/2005/8/layout/process1" loCatId="process" qsTypeId="urn:microsoft.com/office/officeart/2005/8/quickstyle/simple3" qsCatId="simple" csTypeId="urn:microsoft.com/office/officeart/2005/8/colors/accent0_3" csCatId="mainScheme" phldr="1"/>
      <dgm:spPr/>
    </dgm:pt>
    <dgm:pt modelId="{DC3AFF2F-8254-4549-8246-75AD2A52AEE0}">
      <dgm:prSet phldrT="[Tekst]"/>
      <dgm:spPr>
        <a:xfrm>
          <a:off x="2424" y="164524"/>
          <a:ext cx="1060250" cy="636150"/>
        </a:xfrm>
        <a:prstGeom prst="roundRect">
          <a:avLst>
            <a:gd name="adj" fmla="val 10000"/>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pl-PL">
              <a:solidFill>
                <a:sysClr val="windowText" lastClr="000000"/>
              </a:solidFill>
              <a:latin typeface="Arial" panose="020B0604020202020204" pitchFamily="34" charset="0"/>
              <a:ea typeface="+mn-ea"/>
              <a:cs typeface="Arial" panose="020B0604020202020204" pitchFamily="34" charset="0"/>
            </a:rPr>
            <a:t>odbiór bodźca</a:t>
          </a:r>
        </a:p>
      </dgm:t>
    </dgm:pt>
    <dgm:pt modelId="{D59FE801-1433-483F-96A0-C6B17ED39019}" type="parTrans" cxnId="{6250F8E8-4710-45BE-AE82-BE994B5E399B}">
      <dgm:prSet/>
      <dgm:spPr/>
      <dgm:t>
        <a:bodyPr/>
        <a:lstStyle/>
        <a:p>
          <a:endParaRPr lang="pl-PL"/>
        </a:p>
      </dgm:t>
    </dgm:pt>
    <dgm:pt modelId="{D1EEF05E-D403-4757-95E4-5021EDD78CED}" type="sibTrans" cxnId="{6250F8E8-4710-45BE-AE82-BE994B5E399B}">
      <dgm:prSet/>
      <dgm:spPr>
        <a:xfrm>
          <a:off x="1168699" y="351128"/>
          <a:ext cx="224773" cy="262942"/>
        </a:xfrm>
        <a:prstGeom prst="rightArrow">
          <a:avLst>
            <a:gd name="adj1" fmla="val 60000"/>
            <a:gd name="adj2" fmla="val 50000"/>
          </a:avLst>
        </a:prstGeo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gm:spPr>
      <dgm:t>
        <a:bodyPr/>
        <a:lstStyle/>
        <a:p>
          <a:pPr>
            <a:buNone/>
          </a:pPr>
          <a:endParaRPr lang="pl-PL">
            <a:solidFill>
              <a:sysClr val="windowText" lastClr="000000"/>
            </a:solidFill>
            <a:latin typeface="Calibri" panose="020F0502020204030204"/>
            <a:ea typeface="+mn-ea"/>
            <a:cs typeface="+mn-cs"/>
          </a:endParaRPr>
        </a:p>
      </dgm:t>
    </dgm:pt>
    <dgm:pt modelId="{D1F4E2E8-B613-48E7-8B7E-FCD629CF9C7B}">
      <dgm:prSet phldrT="[Tekst]"/>
      <dgm:spPr>
        <a:xfrm>
          <a:off x="1486774" y="164524"/>
          <a:ext cx="1060250" cy="636150"/>
        </a:xfrm>
        <a:prstGeom prst="roundRect">
          <a:avLst>
            <a:gd name="adj" fmla="val 10000"/>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pl-PL">
              <a:solidFill>
                <a:sysClr val="windowText" lastClr="000000"/>
              </a:solidFill>
              <a:latin typeface="Arial" panose="020B0604020202020204" pitchFamily="34" charset="0"/>
              <a:ea typeface="+mn-ea"/>
              <a:cs typeface="Arial" panose="020B0604020202020204" pitchFamily="34" charset="0"/>
            </a:rPr>
            <a:t>przetwarzanie</a:t>
          </a:r>
        </a:p>
      </dgm:t>
    </dgm:pt>
    <dgm:pt modelId="{4BFC9D68-AE24-4F84-B135-92CFD43DC071}" type="parTrans" cxnId="{FD427E42-6EEB-4CD9-A8FC-F334FE486360}">
      <dgm:prSet/>
      <dgm:spPr/>
      <dgm:t>
        <a:bodyPr/>
        <a:lstStyle/>
        <a:p>
          <a:endParaRPr lang="pl-PL"/>
        </a:p>
      </dgm:t>
    </dgm:pt>
    <dgm:pt modelId="{691EAB06-C628-4356-AB16-68E8EEF3EFAC}" type="sibTrans" cxnId="{FD427E42-6EEB-4CD9-A8FC-F334FE486360}">
      <dgm:prSet/>
      <dgm:spPr>
        <a:xfrm>
          <a:off x="2653049" y="351128"/>
          <a:ext cx="224773" cy="262942"/>
        </a:xfrm>
        <a:prstGeom prst="rightArrow">
          <a:avLst>
            <a:gd name="adj1" fmla="val 60000"/>
            <a:gd name="adj2" fmla="val 50000"/>
          </a:avLst>
        </a:prstGeo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gm:spPr>
      <dgm:t>
        <a:bodyPr/>
        <a:lstStyle/>
        <a:p>
          <a:pPr>
            <a:buNone/>
          </a:pPr>
          <a:endParaRPr lang="pl-PL">
            <a:solidFill>
              <a:sysClr val="windowText" lastClr="000000"/>
            </a:solidFill>
            <a:latin typeface="Calibri" panose="020F0502020204030204"/>
            <a:ea typeface="+mn-ea"/>
            <a:cs typeface="+mn-cs"/>
          </a:endParaRPr>
        </a:p>
      </dgm:t>
    </dgm:pt>
    <dgm:pt modelId="{E77DB304-E7D0-46F7-8127-FF20BA4C38CA}">
      <dgm:prSet phldrT="[Tekst]" custT="1"/>
      <dgm:spPr>
        <a:xfrm>
          <a:off x="2971125" y="164524"/>
          <a:ext cx="1060250" cy="636150"/>
        </a:xfrm>
        <a:prstGeom prst="roundRect">
          <a:avLst>
            <a:gd name="adj" fmla="val 10000"/>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pl-PL" sz="1100">
              <a:solidFill>
                <a:sysClr val="windowText" lastClr="000000"/>
              </a:solidFill>
              <a:latin typeface="Arial" panose="020B0604020202020204" pitchFamily="34" charset="0"/>
              <a:ea typeface="+mn-ea"/>
              <a:cs typeface="Arial" panose="020B0604020202020204" pitchFamily="34" charset="0"/>
            </a:rPr>
            <a:t>reakcje biochemiczne w organiźmie</a:t>
          </a:r>
        </a:p>
      </dgm:t>
    </dgm:pt>
    <dgm:pt modelId="{9A018E18-EFB9-49A6-9A27-21CA2AA58FE4}" type="parTrans" cxnId="{45048AA3-8BF4-416C-AF29-29A83658F99D}">
      <dgm:prSet/>
      <dgm:spPr/>
      <dgm:t>
        <a:bodyPr/>
        <a:lstStyle/>
        <a:p>
          <a:endParaRPr lang="pl-PL"/>
        </a:p>
      </dgm:t>
    </dgm:pt>
    <dgm:pt modelId="{20C523F9-3665-4675-9234-4C7896B5420E}" type="sibTrans" cxnId="{45048AA3-8BF4-416C-AF29-29A83658F99D}">
      <dgm:prSet/>
      <dgm:spPr>
        <a:xfrm>
          <a:off x="4137400" y="351128"/>
          <a:ext cx="224773" cy="262942"/>
        </a:xfrm>
        <a:prstGeom prst="rightArrow">
          <a:avLst>
            <a:gd name="adj1" fmla="val 60000"/>
            <a:gd name="adj2" fmla="val 50000"/>
          </a:avLst>
        </a:prstGeo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gm:spPr>
      <dgm:t>
        <a:bodyPr/>
        <a:lstStyle/>
        <a:p>
          <a:pPr>
            <a:buNone/>
          </a:pPr>
          <a:endParaRPr lang="pl-PL">
            <a:solidFill>
              <a:sysClr val="windowText" lastClr="000000"/>
            </a:solidFill>
            <a:latin typeface="Calibri" panose="020F0502020204030204"/>
            <a:ea typeface="+mn-ea"/>
            <a:cs typeface="+mn-cs"/>
          </a:endParaRPr>
        </a:p>
      </dgm:t>
    </dgm:pt>
    <dgm:pt modelId="{8CBD62A0-6EF5-4A23-9C54-2D752BE9A65D}">
      <dgm:prSet phldrT="[Tekst]"/>
      <dgm:spPr>
        <a:xfrm>
          <a:off x="4455475" y="164524"/>
          <a:ext cx="1060250" cy="636150"/>
        </a:xfrm>
        <a:prstGeom prst="roundRect">
          <a:avLst>
            <a:gd name="adj" fmla="val 10000"/>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pl-PL">
              <a:solidFill>
                <a:sysClr val="windowText" lastClr="000000"/>
              </a:solidFill>
              <a:latin typeface="Arial" panose="020B0604020202020204" pitchFamily="34" charset="0"/>
              <a:ea typeface="+mn-ea"/>
              <a:cs typeface="Arial" panose="020B0604020202020204" pitchFamily="34" charset="0"/>
            </a:rPr>
            <a:t>odpowiedź</a:t>
          </a:r>
        </a:p>
      </dgm:t>
    </dgm:pt>
    <dgm:pt modelId="{496B8055-F8F7-4E8E-9FDB-648CFE6A04A5}" type="parTrans" cxnId="{C6E05C1F-2ED9-4AAF-B660-2425A9501A0B}">
      <dgm:prSet/>
      <dgm:spPr/>
      <dgm:t>
        <a:bodyPr/>
        <a:lstStyle/>
        <a:p>
          <a:endParaRPr lang="pl-PL"/>
        </a:p>
      </dgm:t>
    </dgm:pt>
    <dgm:pt modelId="{229D3737-6A79-40DA-8C19-5B5214274BFB}" type="sibTrans" cxnId="{C6E05C1F-2ED9-4AAF-B660-2425A9501A0B}">
      <dgm:prSet/>
      <dgm:spPr/>
      <dgm:t>
        <a:bodyPr/>
        <a:lstStyle/>
        <a:p>
          <a:endParaRPr lang="pl-PL"/>
        </a:p>
      </dgm:t>
    </dgm:pt>
    <dgm:pt modelId="{B50B1B33-2ED2-42C5-A54B-7018EB080D00}" type="pres">
      <dgm:prSet presAssocID="{DAC4F0A4-B2E1-4225-B1A9-330E3A437CC2}" presName="Name0" presStyleCnt="0">
        <dgm:presLayoutVars>
          <dgm:dir/>
          <dgm:resizeHandles val="exact"/>
        </dgm:presLayoutVars>
      </dgm:prSet>
      <dgm:spPr/>
    </dgm:pt>
    <dgm:pt modelId="{E5E69164-80FC-4345-90DB-F8788F02EB5B}" type="pres">
      <dgm:prSet presAssocID="{DC3AFF2F-8254-4549-8246-75AD2A52AEE0}" presName="node" presStyleLbl="node1" presStyleIdx="0" presStyleCnt="4">
        <dgm:presLayoutVars>
          <dgm:bulletEnabled val="1"/>
        </dgm:presLayoutVars>
      </dgm:prSet>
      <dgm:spPr/>
    </dgm:pt>
    <dgm:pt modelId="{5C21AE1E-E402-4004-93CE-1226B7611820}" type="pres">
      <dgm:prSet presAssocID="{D1EEF05E-D403-4757-95E4-5021EDD78CED}" presName="sibTrans" presStyleLbl="sibTrans2D1" presStyleIdx="0" presStyleCnt="3"/>
      <dgm:spPr/>
    </dgm:pt>
    <dgm:pt modelId="{BA3BDB99-0BAE-4CE4-89FC-E672A7229CE2}" type="pres">
      <dgm:prSet presAssocID="{D1EEF05E-D403-4757-95E4-5021EDD78CED}" presName="connectorText" presStyleLbl="sibTrans2D1" presStyleIdx="0" presStyleCnt="3"/>
      <dgm:spPr/>
    </dgm:pt>
    <dgm:pt modelId="{66D61678-90E7-446B-A6FE-C99B67677CFB}" type="pres">
      <dgm:prSet presAssocID="{D1F4E2E8-B613-48E7-8B7E-FCD629CF9C7B}" presName="node" presStyleLbl="node1" presStyleIdx="1" presStyleCnt="4">
        <dgm:presLayoutVars>
          <dgm:bulletEnabled val="1"/>
        </dgm:presLayoutVars>
      </dgm:prSet>
      <dgm:spPr/>
    </dgm:pt>
    <dgm:pt modelId="{AE61035B-737E-4B27-8168-6C6C2F79F750}" type="pres">
      <dgm:prSet presAssocID="{691EAB06-C628-4356-AB16-68E8EEF3EFAC}" presName="sibTrans" presStyleLbl="sibTrans2D1" presStyleIdx="1" presStyleCnt="3"/>
      <dgm:spPr/>
    </dgm:pt>
    <dgm:pt modelId="{C491D57D-7191-4E8A-9612-E77DD359FF58}" type="pres">
      <dgm:prSet presAssocID="{691EAB06-C628-4356-AB16-68E8EEF3EFAC}" presName="connectorText" presStyleLbl="sibTrans2D1" presStyleIdx="1" presStyleCnt="3"/>
      <dgm:spPr/>
    </dgm:pt>
    <dgm:pt modelId="{A0413F82-8C77-479D-9705-E1BC202F8FB0}" type="pres">
      <dgm:prSet presAssocID="{E77DB304-E7D0-46F7-8127-FF20BA4C38CA}" presName="node" presStyleLbl="node1" presStyleIdx="2" presStyleCnt="4">
        <dgm:presLayoutVars>
          <dgm:bulletEnabled val="1"/>
        </dgm:presLayoutVars>
      </dgm:prSet>
      <dgm:spPr/>
    </dgm:pt>
    <dgm:pt modelId="{6B6FBE21-B116-4DDD-8F26-0A5D62767979}" type="pres">
      <dgm:prSet presAssocID="{20C523F9-3665-4675-9234-4C7896B5420E}" presName="sibTrans" presStyleLbl="sibTrans2D1" presStyleIdx="2" presStyleCnt="3"/>
      <dgm:spPr/>
    </dgm:pt>
    <dgm:pt modelId="{24CAF102-F5AD-47EA-913A-AA448E51B6FF}" type="pres">
      <dgm:prSet presAssocID="{20C523F9-3665-4675-9234-4C7896B5420E}" presName="connectorText" presStyleLbl="sibTrans2D1" presStyleIdx="2" presStyleCnt="3"/>
      <dgm:spPr/>
    </dgm:pt>
    <dgm:pt modelId="{348CD192-376B-4BB6-8A47-665ADF582EFE}" type="pres">
      <dgm:prSet presAssocID="{8CBD62A0-6EF5-4A23-9C54-2D752BE9A65D}" presName="node" presStyleLbl="node1" presStyleIdx="3" presStyleCnt="4">
        <dgm:presLayoutVars>
          <dgm:bulletEnabled val="1"/>
        </dgm:presLayoutVars>
      </dgm:prSet>
      <dgm:spPr/>
    </dgm:pt>
  </dgm:ptLst>
  <dgm:cxnLst>
    <dgm:cxn modelId="{7493CC0D-2BB7-4AD9-964E-9E61ED2DA3C6}" type="presOf" srcId="{D1F4E2E8-B613-48E7-8B7E-FCD629CF9C7B}" destId="{66D61678-90E7-446B-A6FE-C99B67677CFB}" srcOrd="0" destOrd="0" presId="urn:microsoft.com/office/officeart/2005/8/layout/process1"/>
    <dgm:cxn modelId="{F54A6B0F-7E0A-405E-8F13-55A1CB53C7DA}" type="presOf" srcId="{691EAB06-C628-4356-AB16-68E8EEF3EFAC}" destId="{AE61035B-737E-4B27-8168-6C6C2F79F750}" srcOrd="0" destOrd="0" presId="urn:microsoft.com/office/officeart/2005/8/layout/process1"/>
    <dgm:cxn modelId="{C6E05C1F-2ED9-4AAF-B660-2425A9501A0B}" srcId="{DAC4F0A4-B2E1-4225-B1A9-330E3A437CC2}" destId="{8CBD62A0-6EF5-4A23-9C54-2D752BE9A65D}" srcOrd="3" destOrd="0" parTransId="{496B8055-F8F7-4E8E-9FDB-648CFE6A04A5}" sibTransId="{229D3737-6A79-40DA-8C19-5B5214274BFB}"/>
    <dgm:cxn modelId="{B8764C28-3CB5-4D1D-AAFC-D727264EC87B}" type="presOf" srcId="{691EAB06-C628-4356-AB16-68E8EEF3EFAC}" destId="{C491D57D-7191-4E8A-9612-E77DD359FF58}" srcOrd="1" destOrd="0" presId="urn:microsoft.com/office/officeart/2005/8/layout/process1"/>
    <dgm:cxn modelId="{AA386E32-42AD-4940-AEEC-DDB88566D935}" type="presOf" srcId="{DC3AFF2F-8254-4549-8246-75AD2A52AEE0}" destId="{E5E69164-80FC-4345-90DB-F8788F02EB5B}" srcOrd="0" destOrd="0" presId="urn:microsoft.com/office/officeart/2005/8/layout/process1"/>
    <dgm:cxn modelId="{1FCE8641-637A-4998-A8DA-9C68DA5E660D}" type="presOf" srcId="{20C523F9-3665-4675-9234-4C7896B5420E}" destId="{6B6FBE21-B116-4DDD-8F26-0A5D62767979}" srcOrd="0" destOrd="0" presId="urn:microsoft.com/office/officeart/2005/8/layout/process1"/>
    <dgm:cxn modelId="{FD427E42-6EEB-4CD9-A8FC-F334FE486360}" srcId="{DAC4F0A4-B2E1-4225-B1A9-330E3A437CC2}" destId="{D1F4E2E8-B613-48E7-8B7E-FCD629CF9C7B}" srcOrd="1" destOrd="0" parTransId="{4BFC9D68-AE24-4F84-B135-92CFD43DC071}" sibTransId="{691EAB06-C628-4356-AB16-68E8EEF3EFAC}"/>
    <dgm:cxn modelId="{8ACD0143-9182-4CAF-A175-E5FFBB28BB59}" type="presOf" srcId="{8CBD62A0-6EF5-4A23-9C54-2D752BE9A65D}" destId="{348CD192-376B-4BB6-8A47-665ADF582EFE}" srcOrd="0" destOrd="0" presId="urn:microsoft.com/office/officeart/2005/8/layout/process1"/>
    <dgm:cxn modelId="{62A55D76-99D7-40EA-B68F-90E83F161BE7}" type="presOf" srcId="{DAC4F0A4-B2E1-4225-B1A9-330E3A437CC2}" destId="{B50B1B33-2ED2-42C5-A54B-7018EB080D00}" srcOrd="0" destOrd="0" presId="urn:microsoft.com/office/officeart/2005/8/layout/process1"/>
    <dgm:cxn modelId="{FE93398C-1DA0-471D-9940-3589ABE140E1}" type="presOf" srcId="{E77DB304-E7D0-46F7-8127-FF20BA4C38CA}" destId="{A0413F82-8C77-479D-9705-E1BC202F8FB0}" srcOrd="0" destOrd="0" presId="urn:microsoft.com/office/officeart/2005/8/layout/process1"/>
    <dgm:cxn modelId="{45048AA3-8BF4-416C-AF29-29A83658F99D}" srcId="{DAC4F0A4-B2E1-4225-B1A9-330E3A437CC2}" destId="{E77DB304-E7D0-46F7-8127-FF20BA4C38CA}" srcOrd="2" destOrd="0" parTransId="{9A018E18-EFB9-49A6-9A27-21CA2AA58FE4}" sibTransId="{20C523F9-3665-4675-9234-4C7896B5420E}"/>
    <dgm:cxn modelId="{7D1C66C2-FF0C-4234-B1A1-3E4135E077A1}" type="presOf" srcId="{D1EEF05E-D403-4757-95E4-5021EDD78CED}" destId="{BA3BDB99-0BAE-4CE4-89FC-E672A7229CE2}" srcOrd="1" destOrd="0" presId="urn:microsoft.com/office/officeart/2005/8/layout/process1"/>
    <dgm:cxn modelId="{6250F8E8-4710-45BE-AE82-BE994B5E399B}" srcId="{DAC4F0A4-B2E1-4225-B1A9-330E3A437CC2}" destId="{DC3AFF2F-8254-4549-8246-75AD2A52AEE0}" srcOrd="0" destOrd="0" parTransId="{D59FE801-1433-483F-96A0-C6B17ED39019}" sibTransId="{D1EEF05E-D403-4757-95E4-5021EDD78CED}"/>
    <dgm:cxn modelId="{B5704DF2-3668-484C-B64C-BFFB46EA818E}" type="presOf" srcId="{D1EEF05E-D403-4757-95E4-5021EDD78CED}" destId="{5C21AE1E-E402-4004-93CE-1226B7611820}" srcOrd="0" destOrd="0" presId="urn:microsoft.com/office/officeart/2005/8/layout/process1"/>
    <dgm:cxn modelId="{8032BDFB-9E81-41CA-B15F-4DEBE333DDD1}" type="presOf" srcId="{20C523F9-3665-4675-9234-4C7896B5420E}" destId="{24CAF102-F5AD-47EA-913A-AA448E51B6FF}" srcOrd="1" destOrd="0" presId="urn:microsoft.com/office/officeart/2005/8/layout/process1"/>
    <dgm:cxn modelId="{34702BDD-6726-4037-B58E-5E0D638C896A}" type="presParOf" srcId="{B50B1B33-2ED2-42C5-A54B-7018EB080D00}" destId="{E5E69164-80FC-4345-90DB-F8788F02EB5B}" srcOrd="0" destOrd="0" presId="urn:microsoft.com/office/officeart/2005/8/layout/process1"/>
    <dgm:cxn modelId="{4439872F-38A6-4E4F-8F2F-88FF38F5EC73}" type="presParOf" srcId="{B50B1B33-2ED2-42C5-A54B-7018EB080D00}" destId="{5C21AE1E-E402-4004-93CE-1226B7611820}" srcOrd="1" destOrd="0" presId="urn:microsoft.com/office/officeart/2005/8/layout/process1"/>
    <dgm:cxn modelId="{A3FF3A41-2ED2-4AC8-A76F-571EFB74809F}" type="presParOf" srcId="{5C21AE1E-E402-4004-93CE-1226B7611820}" destId="{BA3BDB99-0BAE-4CE4-89FC-E672A7229CE2}" srcOrd="0" destOrd="0" presId="urn:microsoft.com/office/officeart/2005/8/layout/process1"/>
    <dgm:cxn modelId="{68B3D0E6-8E97-43B5-B8EE-C14A4D9F0D32}" type="presParOf" srcId="{B50B1B33-2ED2-42C5-A54B-7018EB080D00}" destId="{66D61678-90E7-446B-A6FE-C99B67677CFB}" srcOrd="2" destOrd="0" presId="urn:microsoft.com/office/officeart/2005/8/layout/process1"/>
    <dgm:cxn modelId="{9CE2B108-1E2D-4645-BEA1-630083C0B7E6}" type="presParOf" srcId="{B50B1B33-2ED2-42C5-A54B-7018EB080D00}" destId="{AE61035B-737E-4B27-8168-6C6C2F79F750}" srcOrd="3" destOrd="0" presId="urn:microsoft.com/office/officeart/2005/8/layout/process1"/>
    <dgm:cxn modelId="{0CAE44E7-4B68-42D9-BD25-D6AB5F447FD8}" type="presParOf" srcId="{AE61035B-737E-4B27-8168-6C6C2F79F750}" destId="{C491D57D-7191-4E8A-9612-E77DD359FF58}" srcOrd="0" destOrd="0" presId="urn:microsoft.com/office/officeart/2005/8/layout/process1"/>
    <dgm:cxn modelId="{760F601A-A677-47A9-AAEF-DE9A49BFBA26}" type="presParOf" srcId="{B50B1B33-2ED2-42C5-A54B-7018EB080D00}" destId="{A0413F82-8C77-479D-9705-E1BC202F8FB0}" srcOrd="4" destOrd="0" presId="urn:microsoft.com/office/officeart/2005/8/layout/process1"/>
    <dgm:cxn modelId="{A62AC57A-CD57-410E-B228-B7E753F3C5FB}" type="presParOf" srcId="{B50B1B33-2ED2-42C5-A54B-7018EB080D00}" destId="{6B6FBE21-B116-4DDD-8F26-0A5D62767979}" srcOrd="5" destOrd="0" presId="urn:microsoft.com/office/officeart/2005/8/layout/process1"/>
    <dgm:cxn modelId="{5B6E89B0-2B2D-42BC-AB10-5B69348317BD}" type="presParOf" srcId="{6B6FBE21-B116-4DDD-8F26-0A5D62767979}" destId="{24CAF102-F5AD-47EA-913A-AA448E51B6FF}" srcOrd="0" destOrd="0" presId="urn:microsoft.com/office/officeart/2005/8/layout/process1"/>
    <dgm:cxn modelId="{A23E7F11-FACB-414A-8EED-D917E01D1E23}" type="presParOf" srcId="{B50B1B33-2ED2-42C5-A54B-7018EB080D00}" destId="{348CD192-376B-4BB6-8A47-665ADF582EFE}" srcOrd="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D37621-1A9D-4ED4-ADBF-1B25A775C76E}"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pl-PL"/>
        </a:p>
      </dgm:t>
    </dgm:pt>
    <dgm:pt modelId="{D2D659DC-B321-4313-ADC6-97CE3B5D40CB}">
      <dgm:prSet phldrT="[Tekst]"/>
      <dgm:spPr>
        <a:xfrm>
          <a:off x="274320" y="23260"/>
          <a:ext cx="3840480" cy="354240"/>
        </a:xfrm>
        <a:prstGeom prst="round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pl-PL">
              <a:solidFill>
                <a:srgbClr val="44546A">
                  <a:hueOff val="0"/>
                  <a:satOff val="0"/>
                  <a:lumOff val="0"/>
                  <a:alphaOff val="0"/>
                </a:srgbClr>
              </a:solidFill>
              <a:latin typeface="Arial" panose="020B0604020202020204" pitchFamily="34" charset="0"/>
              <a:ea typeface="+mn-ea"/>
              <a:cs typeface="Arial" panose="020B0604020202020204" pitchFamily="34" charset="0"/>
            </a:rPr>
            <a:t>reakcjach fizycznych organizmu</a:t>
          </a:r>
        </a:p>
      </dgm:t>
    </dgm:pt>
    <dgm:pt modelId="{35E9EC4F-F361-4B74-82DA-0046BA5441FD}" type="parTrans" cxnId="{1F760503-6AB9-4281-94EF-E9404FDC6C3D}">
      <dgm:prSet/>
      <dgm:spPr/>
      <dgm:t>
        <a:bodyPr/>
        <a:lstStyle/>
        <a:p>
          <a:endParaRPr lang="pl-PL"/>
        </a:p>
      </dgm:t>
    </dgm:pt>
    <dgm:pt modelId="{32E99F26-6A44-415A-B14F-65A591314CA7}" type="sibTrans" cxnId="{1F760503-6AB9-4281-94EF-E9404FDC6C3D}">
      <dgm:prSet/>
      <dgm:spPr/>
      <dgm:t>
        <a:bodyPr/>
        <a:lstStyle/>
        <a:p>
          <a:endParaRPr lang="pl-PL"/>
        </a:p>
      </dgm:t>
    </dgm:pt>
    <dgm:pt modelId="{2C087B78-1700-4027-B6E5-94FD75D6CD91}">
      <dgm:prSet phldrT="[Tekst]"/>
      <dgm:spPr>
        <a:xfrm>
          <a:off x="274320" y="567580"/>
          <a:ext cx="3840480" cy="354240"/>
        </a:xfrm>
        <a:prstGeom prst="round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pl-PL">
              <a:solidFill>
                <a:srgbClr val="44546A">
                  <a:hueOff val="0"/>
                  <a:satOff val="0"/>
                  <a:lumOff val="0"/>
                  <a:alphaOff val="0"/>
                </a:srgbClr>
              </a:solidFill>
              <a:latin typeface="Arial" panose="020B0604020202020204" pitchFamily="34" charset="0"/>
              <a:ea typeface="+mn-ea"/>
              <a:cs typeface="Arial" panose="020B0604020202020204" pitchFamily="34" charset="0"/>
            </a:rPr>
            <a:t>naszych emocjach i myśleniu</a:t>
          </a:r>
        </a:p>
      </dgm:t>
    </dgm:pt>
    <dgm:pt modelId="{C69F4D2F-3874-47DB-8008-98C338932E4D}" type="parTrans" cxnId="{85467536-A316-4D8E-9F0C-5DF1F9E78EB9}">
      <dgm:prSet/>
      <dgm:spPr/>
      <dgm:t>
        <a:bodyPr/>
        <a:lstStyle/>
        <a:p>
          <a:endParaRPr lang="pl-PL"/>
        </a:p>
      </dgm:t>
    </dgm:pt>
    <dgm:pt modelId="{A15CE8C2-9D27-4C14-B443-73F8E5FE05FC}" type="sibTrans" cxnId="{85467536-A316-4D8E-9F0C-5DF1F9E78EB9}">
      <dgm:prSet/>
      <dgm:spPr/>
      <dgm:t>
        <a:bodyPr/>
        <a:lstStyle/>
        <a:p>
          <a:endParaRPr lang="pl-PL"/>
        </a:p>
      </dgm:t>
    </dgm:pt>
    <dgm:pt modelId="{B8679526-6D36-44D0-92EE-A24105FCF364}">
      <dgm:prSet phldrT="[Tekst]"/>
      <dgm:spPr>
        <a:xfrm>
          <a:off x="274320" y="1111900"/>
          <a:ext cx="3840480" cy="354240"/>
        </a:xfrm>
        <a:prstGeom prst="round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pl-PL">
              <a:solidFill>
                <a:srgbClr val="44546A">
                  <a:hueOff val="0"/>
                  <a:satOff val="0"/>
                  <a:lumOff val="0"/>
                  <a:alphaOff val="0"/>
                </a:srgbClr>
              </a:solidFill>
              <a:latin typeface="Arial" panose="020B0604020202020204" pitchFamily="34" charset="0"/>
              <a:ea typeface="+mn-ea"/>
              <a:cs typeface="Arial" panose="020B0604020202020204" pitchFamily="34" charset="0"/>
            </a:rPr>
            <a:t>zachowaniach</a:t>
          </a:r>
        </a:p>
      </dgm:t>
    </dgm:pt>
    <dgm:pt modelId="{97010FDE-3364-4C45-AF43-E3F96624CE29}" type="parTrans" cxnId="{409A36D1-5FEA-407A-8DE2-9C8C1526C66A}">
      <dgm:prSet/>
      <dgm:spPr/>
      <dgm:t>
        <a:bodyPr/>
        <a:lstStyle/>
        <a:p>
          <a:endParaRPr lang="pl-PL"/>
        </a:p>
      </dgm:t>
    </dgm:pt>
    <dgm:pt modelId="{1B068D1B-8CF7-4F21-A327-5D17D6DF1353}" type="sibTrans" cxnId="{409A36D1-5FEA-407A-8DE2-9C8C1526C66A}">
      <dgm:prSet/>
      <dgm:spPr/>
      <dgm:t>
        <a:bodyPr/>
        <a:lstStyle/>
        <a:p>
          <a:endParaRPr lang="pl-PL"/>
        </a:p>
      </dgm:t>
    </dgm:pt>
    <dgm:pt modelId="{9934635E-1156-44A3-81CF-A618AB29EBC8}">
      <dgm:prSet phldrT="[Tekst]"/>
      <dgm:spPr>
        <a:xfrm>
          <a:off x="274320" y="1656220"/>
          <a:ext cx="3840480" cy="354240"/>
        </a:xfrm>
        <a:prstGeom prst="round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pl-PL">
              <a:solidFill>
                <a:srgbClr val="44546A">
                  <a:hueOff val="0"/>
                  <a:satOff val="0"/>
                  <a:lumOff val="0"/>
                  <a:alphaOff val="0"/>
                </a:srgbClr>
              </a:solidFill>
              <a:latin typeface="Arial" panose="020B0604020202020204" pitchFamily="34" charset="0"/>
              <a:ea typeface="+mn-ea"/>
              <a:cs typeface="Arial" panose="020B0604020202020204" pitchFamily="34" charset="0"/>
            </a:rPr>
            <a:t>sprawności intelektualnej</a:t>
          </a:r>
        </a:p>
      </dgm:t>
    </dgm:pt>
    <dgm:pt modelId="{4705F3F1-DFD9-43B1-BAAA-BFE70A313507}" type="parTrans" cxnId="{D5EB1531-22D5-407C-9B9E-EEEA92C19D00}">
      <dgm:prSet/>
      <dgm:spPr/>
      <dgm:t>
        <a:bodyPr/>
        <a:lstStyle/>
        <a:p>
          <a:endParaRPr lang="pl-PL"/>
        </a:p>
      </dgm:t>
    </dgm:pt>
    <dgm:pt modelId="{AAF45F9E-8361-4C42-BE77-4736E10366F0}" type="sibTrans" cxnId="{D5EB1531-22D5-407C-9B9E-EEEA92C19D00}">
      <dgm:prSet/>
      <dgm:spPr/>
      <dgm:t>
        <a:bodyPr/>
        <a:lstStyle/>
        <a:p>
          <a:endParaRPr lang="pl-PL"/>
        </a:p>
      </dgm:t>
    </dgm:pt>
    <dgm:pt modelId="{903FD7AF-1D4F-40FB-9E94-3CFC51917C17}" type="pres">
      <dgm:prSet presAssocID="{E7D37621-1A9D-4ED4-ADBF-1B25A775C76E}" presName="linear" presStyleCnt="0">
        <dgm:presLayoutVars>
          <dgm:dir/>
          <dgm:animLvl val="lvl"/>
          <dgm:resizeHandles val="exact"/>
        </dgm:presLayoutVars>
      </dgm:prSet>
      <dgm:spPr/>
    </dgm:pt>
    <dgm:pt modelId="{74290DCF-B804-417B-A1C6-26B2D48B28F5}" type="pres">
      <dgm:prSet presAssocID="{D2D659DC-B321-4313-ADC6-97CE3B5D40CB}" presName="parentLin" presStyleCnt="0"/>
      <dgm:spPr/>
    </dgm:pt>
    <dgm:pt modelId="{FF582479-E48D-4D60-8238-E0AFFFB6FF7A}" type="pres">
      <dgm:prSet presAssocID="{D2D659DC-B321-4313-ADC6-97CE3B5D40CB}" presName="parentLeftMargin" presStyleLbl="node1" presStyleIdx="0" presStyleCnt="4"/>
      <dgm:spPr/>
    </dgm:pt>
    <dgm:pt modelId="{1B0FDCCA-D4D2-490C-8150-143B92EE2612}" type="pres">
      <dgm:prSet presAssocID="{D2D659DC-B321-4313-ADC6-97CE3B5D40CB}" presName="parentText" presStyleLbl="node1" presStyleIdx="0" presStyleCnt="4">
        <dgm:presLayoutVars>
          <dgm:chMax val="0"/>
          <dgm:bulletEnabled val="1"/>
        </dgm:presLayoutVars>
      </dgm:prSet>
      <dgm:spPr/>
    </dgm:pt>
    <dgm:pt modelId="{6CEBD070-C669-43E3-8579-EBA284F343CB}" type="pres">
      <dgm:prSet presAssocID="{D2D659DC-B321-4313-ADC6-97CE3B5D40CB}" presName="negativeSpace" presStyleCnt="0"/>
      <dgm:spPr/>
    </dgm:pt>
    <dgm:pt modelId="{A39D6B78-C8F0-4F7C-84A2-322B69FE4E81}" type="pres">
      <dgm:prSet presAssocID="{D2D659DC-B321-4313-ADC6-97CE3B5D40CB}" presName="childText" presStyleLbl="conFgAcc1" presStyleIdx="0" presStyleCnt="4">
        <dgm:presLayoutVars>
          <dgm:bulletEnabled val="1"/>
        </dgm:presLayoutVars>
      </dgm:prSet>
      <dgm:spPr>
        <a:xfrm>
          <a:off x="0" y="200380"/>
          <a:ext cx="5486400" cy="302400"/>
        </a:xfrm>
        <a:prstGeom prst="rect">
          <a:avLst/>
        </a:prstGeom>
        <a:solidFill>
          <a:srgbClr val="44546A">
            <a:alpha val="90000"/>
            <a:tint val="40000"/>
            <a:hueOff val="0"/>
            <a:satOff val="0"/>
            <a:lumOff val="0"/>
            <a:alphaOff val="0"/>
          </a:srgbClr>
        </a:solidFill>
        <a:ln w="12700" cap="flat" cmpd="sng" algn="ctr">
          <a:solidFill>
            <a:srgbClr val="44546A">
              <a:hueOff val="0"/>
              <a:satOff val="0"/>
              <a:lumOff val="0"/>
              <a:alphaOff val="0"/>
            </a:srgbClr>
          </a:solidFill>
          <a:prstDash val="solid"/>
          <a:miter lim="800000"/>
        </a:ln>
        <a:effectLst/>
      </dgm:spPr>
    </dgm:pt>
    <dgm:pt modelId="{8B730688-BA29-4B96-96EE-9B8E7395A7F0}" type="pres">
      <dgm:prSet presAssocID="{32E99F26-6A44-415A-B14F-65A591314CA7}" presName="spaceBetweenRectangles" presStyleCnt="0"/>
      <dgm:spPr/>
    </dgm:pt>
    <dgm:pt modelId="{47FBFF0E-122A-45E5-BF5D-EE0D6B6F0789}" type="pres">
      <dgm:prSet presAssocID="{2C087B78-1700-4027-B6E5-94FD75D6CD91}" presName="parentLin" presStyleCnt="0"/>
      <dgm:spPr/>
    </dgm:pt>
    <dgm:pt modelId="{49884EBC-6C62-47D5-BA99-CF06D938A7AC}" type="pres">
      <dgm:prSet presAssocID="{2C087B78-1700-4027-B6E5-94FD75D6CD91}" presName="parentLeftMargin" presStyleLbl="node1" presStyleIdx="0" presStyleCnt="4"/>
      <dgm:spPr/>
    </dgm:pt>
    <dgm:pt modelId="{11CFA219-72BB-43A8-82F7-D885F182B6DE}" type="pres">
      <dgm:prSet presAssocID="{2C087B78-1700-4027-B6E5-94FD75D6CD91}" presName="parentText" presStyleLbl="node1" presStyleIdx="1" presStyleCnt="4">
        <dgm:presLayoutVars>
          <dgm:chMax val="0"/>
          <dgm:bulletEnabled val="1"/>
        </dgm:presLayoutVars>
      </dgm:prSet>
      <dgm:spPr/>
    </dgm:pt>
    <dgm:pt modelId="{55DB6EB2-327E-4DF9-9CC9-4CE938FC8CD3}" type="pres">
      <dgm:prSet presAssocID="{2C087B78-1700-4027-B6E5-94FD75D6CD91}" presName="negativeSpace" presStyleCnt="0"/>
      <dgm:spPr/>
    </dgm:pt>
    <dgm:pt modelId="{FA4573D6-0D4F-471F-B49E-AD398217D31D}" type="pres">
      <dgm:prSet presAssocID="{2C087B78-1700-4027-B6E5-94FD75D6CD91}" presName="childText" presStyleLbl="conFgAcc1" presStyleIdx="1" presStyleCnt="4">
        <dgm:presLayoutVars>
          <dgm:bulletEnabled val="1"/>
        </dgm:presLayoutVars>
      </dgm:prSet>
      <dgm:spPr>
        <a:xfrm>
          <a:off x="0" y="744700"/>
          <a:ext cx="5486400" cy="302400"/>
        </a:xfrm>
        <a:prstGeom prst="rect">
          <a:avLst/>
        </a:prstGeom>
        <a:solidFill>
          <a:srgbClr val="44546A">
            <a:alpha val="90000"/>
            <a:tint val="40000"/>
            <a:hueOff val="0"/>
            <a:satOff val="0"/>
            <a:lumOff val="0"/>
            <a:alphaOff val="0"/>
          </a:srgbClr>
        </a:solidFill>
        <a:ln w="12700" cap="flat" cmpd="sng" algn="ctr">
          <a:solidFill>
            <a:srgbClr val="44546A">
              <a:hueOff val="0"/>
              <a:satOff val="0"/>
              <a:lumOff val="0"/>
              <a:alphaOff val="0"/>
            </a:srgbClr>
          </a:solidFill>
          <a:prstDash val="solid"/>
          <a:miter lim="800000"/>
        </a:ln>
        <a:effectLst/>
      </dgm:spPr>
    </dgm:pt>
    <dgm:pt modelId="{C8070A7C-BC28-4B94-B7AF-1AEA6E3080C3}" type="pres">
      <dgm:prSet presAssocID="{A15CE8C2-9D27-4C14-B443-73F8E5FE05FC}" presName="spaceBetweenRectangles" presStyleCnt="0"/>
      <dgm:spPr/>
    </dgm:pt>
    <dgm:pt modelId="{CE3A8322-3943-4E9C-9EC1-B93DEBEDB7FE}" type="pres">
      <dgm:prSet presAssocID="{B8679526-6D36-44D0-92EE-A24105FCF364}" presName="parentLin" presStyleCnt="0"/>
      <dgm:spPr/>
    </dgm:pt>
    <dgm:pt modelId="{F35FB42A-5A6C-4724-B05B-2868A06EE6E5}" type="pres">
      <dgm:prSet presAssocID="{B8679526-6D36-44D0-92EE-A24105FCF364}" presName="parentLeftMargin" presStyleLbl="node1" presStyleIdx="1" presStyleCnt="4"/>
      <dgm:spPr/>
    </dgm:pt>
    <dgm:pt modelId="{9F84413C-D509-4C0A-892F-C7A153B8BB03}" type="pres">
      <dgm:prSet presAssocID="{B8679526-6D36-44D0-92EE-A24105FCF364}" presName="parentText" presStyleLbl="node1" presStyleIdx="2" presStyleCnt="4">
        <dgm:presLayoutVars>
          <dgm:chMax val="0"/>
          <dgm:bulletEnabled val="1"/>
        </dgm:presLayoutVars>
      </dgm:prSet>
      <dgm:spPr/>
    </dgm:pt>
    <dgm:pt modelId="{42172ED7-FBE9-4ACE-B88E-A025DC392851}" type="pres">
      <dgm:prSet presAssocID="{B8679526-6D36-44D0-92EE-A24105FCF364}" presName="negativeSpace" presStyleCnt="0"/>
      <dgm:spPr/>
    </dgm:pt>
    <dgm:pt modelId="{A75FD79D-C11F-4170-B32F-BE8974AF1B3E}" type="pres">
      <dgm:prSet presAssocID="{B8679526-6D36-44D0-92EE-A24105FCF364}" presName="childText" presStyleLbl="conFgAcc1" presStyleIdx="2" presStyleCnt="4">
        <dgm:presLayoutVars>
          <dgm:bulletEnabled val="1"/>
        </dgm:presLayoutVars>
      </dgm:prSet>
      <dgm:spPr>
        <a:xfrm>
          <a:off x="0" y="1289020"/>
          <a:ext cx="5486400" cy="302400"/>
        </a:xfrm>
        <a:prstGeom prst="rect">
          <a:avLst/>
        </a:prstGeom>
        <a:solidFill>
          <a:srgbClr val="44546A">
            <a:alpha val="90000"/>
            <a:tint val="40000"/>
            <a:hueOff val="0"/>
            <a:satOff val="0"/>
            <a:lumOff val="0"/>
            <a:alphaOff val="0"/>
          </a:srgbClr>
        </a:solidFill>
        <a:ln w="12700" cap="flat" cmpd="sng" algn="ctr">
          <a:solidFill>
            <a:srgbClr val="44546A">
              <a:hueOff val="0"/>
              <a:satOff val="0"/>
              <a:lumOff val="0"/>
              <a:alphaOff val="0"/>
            </a:srgbClr>
          </a:solidFill>
          <a:prstDash val="solid"/>
          <a:miter lim="800000"/>
        </a:ln>
        <a:effectLst/>
      </dgm:spPr>
    </dgm:pt>
    <dgm:pt modelId="{113C6DB5-0F78-46F4-8225-4F2B9201E0B4}" type="pres">
      <dgm:prSet presAssocID="{1B068D1B-8CF7-4F21-A327-5D17D6DF1353}" presName="spaceBetweenRectangles" presStyleCnt="0"/>
      <dgm:spPr/>
    </dgm:pt>
    <dgm:pt modelId="{F2E11FE0-09F3-41F8-91A5-E96ADB84C50C}" type="pres">
      <dgm:prSet presAssocID="{9934635E-1156-44A3-81CF-A618AB29EBC8}" presName="parentLin" presStyleCnt="0"/>
      <dgm:spPr/>
    </dgm:pt>
    <dgm:pt modelId="{96FE21D5-158C-4C2B-A030-09828AE9FFEF}" type="pres">
      <dgm:prSet presAssocID="{9934635E-1156-44A3-81CF-A618AB29EBC8}" presName="parentLeftMargin" presStyleLbl="node1" presStyleIdx="2" presStyleCnt="4"/>
      <dgm:spPr/>
    </dgm:pt>
    <dgm:pt modelId="{381858B9-8A86-4EED-A4C7-AEB0790ADE3B}" type="pres">
      <dgm:prSet presAssocID="{9934635E-1156-44A3-81CF-A618AB29EBC8}" presName="parentText" presStyleLbl="node1" presStyleIdx="3" presStyleCnt="4">
        <dgm:presLayoutVars>
          <dgm:chMax val="0"/>
          <dgm:bulletEnabled val="1"/>
        </dgm:presLayoutVars>
      </dgm:prSet>
      <dgm:spPr/>
    </dgm:pt>
    <dgm:pt modelId="{03F0B150-6309-41C8-BCA7-469CD76F3455}" type="pres">
      <dgm:prSet presAssocID="{9934635E-1156-44A3-81CF-A618AB29EBC8}" presName="negativeSpace" presStyleCnt="0"/>
      <dgm:spPr/>
    </dgm:pt>
    <dgm:pt modelId="{35CCFDF1-6A89-42A1-82BC-A1DB07915658}" type="pres">
      <dgm:prSet presAssocID="{9934635E-1156-44A3-81CF-A618AB29EBC8}" presName="childText" presStyleLbl="conFgAcc1" presStyleIdx="3" presStyleCnt="4">
        <dgm:presLayoutVars>
          <dgm:bulletEnabled val="1"/>
        </dgm:presLayoutVars>
      </dgm:prSet>
      <dgm:spPr>
        <a:xfrm>
          <a:off x="0" y="1833339"/>
          <a:ext cx="5486400" cy="302400"/>
        </a:xfrm>
        <a:prstGeom prst="rect">
          <a:avLst/>
        </a:prstGeom>
        <a:solidFill>
          <a:srgbClr val="44546A">
            <a:alpha val="90000"/>
            <a:tint val="40000"/>
            <a:hueOff val="0"/>
            <a:satOff val="0"/>
            <a:lumOff val="0"/>
            <a:alphaOff val="0"/>
          </a:srgbClr>
        </a:solidFill>
        <a:ln w="12700" cap="flat" cmpd="sng" algn="ctr">
          <a:solidFill>
            <a:srgbClr val="44546A">
              <a:hueOff val="0"/>
              <a:satOff val="0"/>
              <a:lumOff val="0"/>
              <a:alphaOff val="0"/>
            </a:srgbClr>
          </a:solidFill>
          <a:prstDash val="solid"/>
          <a:miter lim="800000"/>
        </a:ln>
        <a:effectLst/>
      </dgm:spPr>
    </dgm:pt>
  </dgm:ptLst>
  <dgm:cxnLst>
    <dgm:cxn modelId="{1F760503-6AB9-4281-94EF-E9404FDC6C3D}" srcId="{E7D37621-1A9D-4ED4-ADBF-1B25A775C76E}" destId="{D2D659DC-B321-4313-ADC6-97CE3B5D40CB}" srcOrd="0" destOrd="0" parTransId="{35E9EC4F-F361-4B74-82DA-0046BA5441FD}" sibTransId="{32E99F26-6A44-415A-B14F-65A591314CA7}"/>
    <dgm:cxn modelId="{9E5B8F0F-F1FB-452E-81C5-13E4E1F0BCC3}" type="presOf" srcId="{2C087B78-1700-4027-B6E5-94FD75D6CD91}" destId="{11CFA219-72BB-43A8-82F7-D885F182B6DE}" srcOrd="1" destOrd="0" presId="urn:microsoft.com/office/officeart/2005/8/layout/list1"/>
    <dgm:cxn modelId="{E00F1A1B-E4C1-4B38-8722-5BCCECC4794C}" type="presOf" srcId="{9934635E-1156-44A3-81CF-A618AB29EBC8}" destId="{96FE21D5-158C-4C2B-A030-09828AE9FFEF}" srcOrd="0" destOrd="0" presId="urn:microsoft.com/office/officeart/2005/8/layout/list1"/>
    <dgm:cxn modelId="{D5EB1531-22D5-407C-9B9E-EEEA92C19D00}" srcId="{E7D37621-1A9D-4ED4-ADBF-1B25A775C76E}" destId="{9934635E-1156-44A3-81CF-A618AB29EBC8}" srcOrd="3" destOrd="0" parTransId="{4705F3F1-DFD9-43B1-BAAA-BFE70A313507}" sibTransId="{AAF45F9E-8361-4C42-BE77-4736E10366F0}"/>
    <dgm:cxn modelId="{85467536-A316-4D8E-9F0C-5DF1F9E78EB9}" srcId="{E7D37621-1A9D-4ED4-ADBF-1B25A775C76E}" destId="{2C087B78-1700-4027-B6E5-94FD75D6CD91}" srcOrd="1" destOrd="0" parTransId="{C69F4D2F-3874-47DB-8008-98C338932E4D}" sibTransId="{A15CE8C2-9D27-4C14-B443-73F8E5FE05FC}"/>
    <dgm:cxn modelId="{8CDD7137-C39B-4C26-8E9F-F6FE7BBA073D}" type="presOf" srcId="{B8679526-6D36-44D0-92EE-A24105FCF364}" destId="{F35FB42A-5A6C-4724-B05B-2868A06EE6E5}" srcOrd="0" destOrd="0" presId="urn:microsoft.com/office/officeart/2005/8/layout/list1"/>
    <dgm:cxn modelId="{6A422D3B-7880-4768-B2F2-7AD7CD497C74}" type="presOf" srcId="{2C087B78-1700-4027-B6E5-94FD75D6CD91}" destId="{49884EBC-6C62-47D5-BA99-CF06D938A7AC}" srcOrd="0" destOrd="0" presId="urn:microsoft.com/office/officeart/2005/8/layout/list1"/>
    <dgm:cxn modelId="{16629C7D-AE37-4DBE-B428-3185017CFFF1}" type="presOf" srcId="{D2D659DC-B321-4313-ADC6-97CE3B5D40CB}" destId="{FF582479-E48D-4D60-8238-E0AFFFB6FF7A}" srcOrd="0" destOrd="0" presId="urn:microsoft.com/office/officeart/2005/8/layout/list1"/>
    <dgm:cxn modelId="{6038C08A-179F-4153-A3A3-158D2CF484E7}" type="presOf" srcId="{9934635E-1156-44A3-81CF-A618AB29EBC8}" destId="{381858B9-8A86-4EED-A4C7-AEB0790ADE3B}" srcOrd="1" destOrd="0" presId="urn:microsoft.com/office/officeart/2005/8/layout/list1"/>
    <dgm:cxn modelId="{AC14CA94-D4CA-409D-BC07-CAF4C4B1793D}" type="presOf" srcId="{E7D37621-1A9D-4ED4-ADBF-1B25A775C76E}" destId="{903FD7AF-1D4F-40FB-9E94-3CFC51917C17}" srcOrd="0" destOrd="0" presId="urn:microsoft.com/office/officeart/2005/8/layout/list1"/>
    <dgm:cxn modelId="{409A36D1-5FEA-407A-8DE2-9C8C1526C66A}" srcId="{E7D37621-1A9D-4ED4-ADBF-1B25A775C76E}" destId="{B8679526-6D36-44D0-92EE-A24105FCF364}" srcOrd="2" destOrd="0" parTransId="{97010FDE-3364-4C45-AF43-E3F96624CE29}" sibTransId="{1B068D1B-8CF7-4F21-A327-5D17D6DF1353}"/>
    <dgm:cxn modelId="{3762BEDE-E026-4D36-A4E7-7651E3CFC4A8}" type="presOf" srcId="{B8679526-6D36-44D0-92EE-A24105FCF364}" destId="{9F84413C-D509-4C0A-892F-C7A153B8BB03}" srcOrd="1" destOrd="0" presId="urn:microsoft.com/office/officeart/2005/8/layout/list1"/>
    <dgm:cxn modelId="{71E157E1-1134-4C1E-B51B-5C9512824D9D}" type="presOf" srcId="{D2D659DC-B321-4313-ADC6-97CE3B5D40CB}" destId="{1B0FDCCA-D4D2-490C-8150-143B92EE2612}" srcOrd="1" destOrd="0" presId="urn:microsoft.com/office/officeart/2005/8/layout/list1"/>
    <dgm:cxn modelId="{0DB8BEF5-F37F-4AE8-B1D3-DCCE6D41B242}" type="presParOf" srcId="{903FD7AF-1D4F-40FB-9E94-3CFC51917C17}" destId="{74290DCF-B804-417B-A1C6-26B2D48B28F5}" srcOrd="0" destOrd="0" presId="urn:microsoft.com/office/officeart/2005/8/layout/list1"/>
    <dgm:cxn modelId="{529704AD-E66D-4593-868F-FB1AA553C4DE}" type="presParOf" srcId="{74290DCF-B804-417B-A1C6-26B2D48B28F5}" destId="{FF582479-E48D-4D60-8238-E0AFFFB6FF7A}" srcOrd="0" destOrd="0" presId="urn:microsoft.com/office/officeart/2005/8/layout/list1"/>
    <dgm:cxn modelId="{567A6FCD-020F-47E8-939D-129B0FBD46AF}" type="presParOf" srcId="{74290DCF-B804-417B-A1C6-26B2D48B28F5}" destId="{1B0FDCCA-D4D2-490C-8150-143B92EE2612}" srcOrd="1" destOrd="0" presId="urn:microsoft.com/office/officeart/2005/8/layout/list1"/>
    <dgm:cxn modelId="{DEC71D3E-67A9-4E05-8339-24D8E1F0505C}" type="presParOf" srcId="{903FD7AF-1D4F-40FB-9E94-3CFC51917C17}" destId="{6CEBD070-C669-43E3-8579-EBA284F343CB}" srcOrd="1" destOrd="0" presId="urn:microsoft.com/office/officeart/2005/8/layout/list1"/>
    <dgm:cxn modelId="{24E5D3C4-B0C0-4935-BC6E-9CE10F81D8B0}" type="presParOf" srcId="{903FD7AF-1D4F-40FB-9E94-3CFC51917C17}" destId="{A39D6B78-C8F0-4F7C-84A2-322B69FE4E81}" srcOrd="2" destOrd="0" presId="urn:microsoft.com/office/officeart/2005/8/layout/list1"/>
    <dgm:cxn modelId="{F73414AD-AB8A-4651-92DE-80B75442A47F}" type="presParOf" srcId="{903FD7AF-1D4F-40FB-9E94-3CFC51917C17}" destId="{8B730688-BA29-4B96-96EE-9B8E7395A7F0}" srcOrd="3" destOrd="0" presId="urn:microsoft.com/office/officeart/2005/8/layout/list1"/>
    <dgm:cxn modelId="{04DD9B18-1910-4D6C-BA7E-41C27FB1632F}" type="presParOf" srcId="{903FD7AF-1D4F-40FB-9E94-3CFC51917C17}" destId="{47FBFF0E-122A-45E5-BF5D-EE0D6B6F0789}" srcOrd="4" destOrd="0" presId="urn:microsoft.com/office/officeart/2005/8/layout/list1"/>
    <dgm:cxn modelId="{84C87084-5CBD-49EB-9CD6-DB86B1EAAED5}" type="presParOf" srcId="{47FBFF0E-122A-45E5-BF5D-EE0D6B6F0789}" destId="{49884EBC-6C62-47D5-BA99-CF06D938A7AC}" srcOrd="0" destOrd="0" presId="urn:microsoft.com/office/officeart/2005/8/layout/list1"/>
    <dgm:cxn modelId="{D3BAD632-9DD9-44BF-B504-8350E72A157D}" type="presParOf" srcId="{47FBFF0E-122A-45E5-BF5D-EE0D6B6F0789}" destId="{11CFA219-72BB-43A8-82F7-D885F182B6DE}" srcOrd="1" destOrd="0" presId="urn:microsoft.com/office/officeart/2005/8/layout/list1"/>
    <dgm:cxn modelId="{71526F8A-F7C1-4973-AC61-32C4A8A2FD31}" type="presParOf" srcId="{903FD7AF-1D4F-40FB-9E94-3CFC51917C17}" destId="{55DB6EB2-327E-4DF9-9CC9-4CE938FC8CD3}" srcOrd="5" destOrd="0" presId="urn:microsoft.com/office/officeart/2005/8/layout/list1"/>
    <dgm:cxn modelId="{F0E6ABF2-FE6A-47CE-A3AA-934CD118E4FC}" type="presParOf" srcId="{903FD7AF-1D4F-40FB-9E94-3CFC51917C17}" destId="{FA4573D6-0D4F-471F-B49E-AD398217D31D}" srcOrd="6" destOrd="0" presId="urn:microsoft.com/office/officeart/2005/8/layout/list1"/>
    <dgm:cxn modelId="{CD19C3C5-A443-4840-BBEC-892DDE5172AB}" type="presParOf" srcId="{903FD7AF-1D4F-40FB-9E94-3CFC51917C17}" destId="{C8070A7C-BC28-4B94-B7AF-1AEA6E3080C3}" srcOrd="7" destOrd="0" presId="urn:microsoft.com/office/officeart/2005/8/layout/list1"/>
    <dgm:cxn modelId="{938CB94B-FEFE-4328-8E31-7F760AA90599}" type="presParOf" srcId="{903FD7AF-1D4F-40FB-9E94-3CFC51917C17}" destId="{CE3A8322-3943-4E9C-9EC1-B93DEBEDB7FE}" srcOrd="8" destOrd="0" presId="urn:microsoft.com/office/officeart/2005/8/layout/list1"/>
    <dgm:cxn modelId="{572528ED-AE1C-478F-9F4C-2459AB4D31DC}" type="presParOf" srcId="{CE3A8322-3943-4E9C-9EC1-B93DEBEDB7FE}" destId="{F35FB42A-5A6C-4724-B05B-2868A06EE6E5}" srcOrd="0" destOrd="0" presId="urn:microsoft.com/office/officeart/2005/8/layout/list1"/>
    <dgm:cxn modelId="{73C835C1-8D83-46E3-AA48-374AA84CFDB0}" type="presParOf" srcId="{CE3A8322-3943-4E9C-9EC1-B93DEBEDB7FE}" destId="{9F84413C-D509-4C0A-892F-C7A153B8BB03}" srcOrd="1" destOrd="0" presId="urn:microsoft.com/office/officeart/2005/8/layout/list1"/>
    <dgm:cxn modelId="{1CCB954D-3E50-4723-8EC8-8FEF1D564214}" type="presParOf" srcId="{903FD7AF-1D4F-40FB-9E94-3CFC51917C17}" destId="{42172ED7-FBE9-4ACE-B88E-A025DC392851}" srcOrd="9" destOrd="0" presId="urn:microsoft.com/office/officeart/2005/8/layout/list1"/>
    <dgm:cxn modelId="{6C00248C-E9B4-4658-A13D-2A094C02359F}" type="presParOf" srcId="{903FD7AF-1D4F-40FB-9E94-3CFC51917C17}" destId="{A75FD79D-C11F-4170-B32F-BE8974AF1B3E}" srcOrd="10" destOrd="0" presId="urn:microsoft.com/office/officeart/2005/8/layout/list1"/>
    <dgm:cxn modelId="{C55D1E7D-3608-47BC-AE0E-B13BFB804D5A}" type="presParOf" srcId="{903FD7AF-1D4F-40FB-9E94-3CFC51917C17}" destId="{113C6DB5-0F78-46F4-8225-4F2B9201E0B4}" srcOrd="11" destOrd="0" presId="urn:microsoft.com/office/officeart/2005/8/layout/list1"/>
    <dgm:cxn modelId="{D138F762-05F5-41DE-A259-E2C4D3886687}" type="presParOf" srcId="{903FD7AF-1D4F-40FB-9E94-3CFC51917C17}" destId="{F2E11FE0-09F3-41F8-91A5-E96ADB84C50C}" srcOrd="12" destOrd="0" presId="urn:microsoft.com/office/officeart/2005/8/layout/list1"/>
    <dgm:cxn modelId="{11493FEF-82E2-4348-9118-3AE689B370A5}" type="presParOf" srcId="{F2E11FE0-09F3-41F8-91A5-E96ADB84C50C}" destId="{96FE21D5-158C-4C2B-A030-09828AE9FFEF}" srcOrd="0" destOrd="0" presId="urn:microsoft.com/office/officeart/2005/8/layout/list1"/>
    <dgm:cxn modelId="{2791EDE4-81CE-4ECD-B6CD-B6B463E0432C}" type="presParOf" srcId="{F2E11FE0-09F3-41F8-91A5-E96ADB84C50C}" destId="{381858B9-8A86-4EED-A4C7-AEB0790ADE3B}" srcOrd="1" destOrd="0" presId="urn:microsoft.com/office/officeart/2005/8/layout/list1"/>
    <dgm:cxn modelId="{7F1D51E1-8F82-4E8D-B901-C84310EC0FE3}" type="presParOf" srcId="{903FD7AF-1D4F-40FB-9E94-3CFC51917C17}" destId="{03F0B150-6309-41C8-BCA7-469CD76F3455}" srcOrd="13" destOrd="0" presId="urn:microsoft.com/office/officeart/2005/8/layout/list1"/>
    <dgm:cxn modelId="{49D6C16F-5E63-4637-92FE-A420803E39D5}" type="presParOf" srcId="{903FD7AF-1D4F-40FB-9E94-3CFC51917C17}" destId="{35CCFDF1-6A89-42A1-82BC-A1DB07915658}" srcOrd="14"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E69164-80FC-4345-90DB-F8788F02EB5B}">
      <dsp:nvSpPr>
        <dsp:cNvPr id="0" name=""/>
        <dsp:cNvSpPr/>
      </dsp:nvSpPr>
      <dsp:spPr>
        <a:xfrm>
          <a:off x="2424" y="158284"/>
          <a:ext cx="1059883" cy="635930"/>
        </a:xfrm>
        <a:prstGeom prst="roundRect">
          <a:avLst>
            <a:gd name="adj" fmla="val 10000"/>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Arial" panose="020B0604020202020204" pitchFamily="34" charset="0"/>
              <a:ea typeface="+mn-ea"/>
              <a:cs typeface="Arial" panose="020B0604020202020204" pitchFamily="34" charset="0"/>
            </a:rPr>
            <a:t>odbiór bodźca</a:t>
          </a:r>
        </a:p>
      </dsp:txBody>
      <dsp:txXfrm>
        <a:off x="21050" y="176910"/>
        <a:ext cx="1022631" cy="598678"/>
      </dsp:txXfrm>
    </dsp:sp>
    <dsp:sp modelId="{5C21AE1E-E402-4004-93CE-1226B7611820}">
      <dsp:nvSpPr>
        <dsp:cNvPr id="0" name=""/>
        <dsp:cNvSpPr/>
      </dsp:nvSpPr>
      <dsp:spPr>
        <a:xfrm>
          <a:off x="1168296" y="344824"/>
          <a:ext cx="224695" cy="262851"/>
        </a:xfrm>
        <a:prstGeom prst="rightArrow">
          <a:avLst>
            <a:gd name="adj1" fmla="val 60000"/>
            <a:gd name="adj2" fmla="val 50000"/>
          </a:avLst>
        </a:prstGeo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solidFill>
              <a:sysClr val="windowText" lastClr="000000"/>
            </a:solidFill>
            <a:latin typeface="Calibri" panose="020F0502020204030204"/>
            <a:ea typeface="+mn-ea"/>
            <a:cs typeface="+mn-cs"/>
          </a:endParaRPr>
        </a:p>
      </dsp:txBody>
      <dsp:txXfrm>
        <a:off x="1168296" y="397394"/>
        <a:ext cx="157287" cy="157711"/>
      </dsp:txXfrm>
    </dsp:sp>
    <dsp:sp modelId="{66D61678-90E7-446B-A6FE-C99B67677CFB}">
      <dsp:nvSpPr>
        <dsp:cNvPr id="0" name=""/>
        <dsp:cNvSpPr/>
      </dsp:nvSpPr>
      <dsp:spPr>
        <a:xfrm>
          <a:off x="1486261" y="158284"/>
          <a:ext cx="1059883" cy="635930"/>
        </a:xfrm>
        <a:prstGeom prst="roundRect">
          <a:avLst>
            <a:gd name="adj" fmla="val 10000"/>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Arial" panose="020B0604020202020204" pitchFamily="34" charset="0"/>
              <a:ea typeface="+mn-ea"/>
              <a:cs typeface="Arial" panose="020B0604020202020204" pitchFamily="34" charset="0"/>
            </a:rPr>
            <a:t>przetwarzanie</a:t>
          </a:r>
        </a:p>
      </dsp:txBody>
      <dsp:txXfrm>
        <a:off x="1504887" y="176910"/>
        <a:ext cx="1022631" cy="598678"/>
      </dsp:txXfrm>
    </dsp:sp>
    <dsp:sp modelId="{AE61035B-737E-4B27-8168-6C6C2F79F750}">
      <dsp:nvSpPr>
        <dsp:cNvPr id="0" name=""/>
        <dsp:cNvSpPr/>
      </dsp:nvSpPr>
      <dsp:spPr>
        <a:xfrm>
          <a:off x="2652134" y="344824"/>
          <a:ext cx="224695" cy="262851"/>
        </a:xfrm>
        <a:prstGeom prst="rightArrow">
          <a:avLst>
            <a:gd name="adj1" fmla="val 60000"/>
            <a:gd name="adj2" fmla="val 50000"/>
          </a:avLst>
        </a:prstGeo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solidFill>
              <a:sysClr val="windowText" lastClr="000000"/>
            </a:solidFill>
            <a:latin typeface="Calibri" panose="020F0502020204030204"/>
            <a:ea typeface="+mn-ea"/>
            <a:cs typeface="+mn-cs"/>
          </a:endParaRPr>
        </a:p>
      </dsp:txBody>
      <dsp:txXfrm>
        <a:off x="2652134" y="397394"/>
        <a:ext cx="157287" cy="157711"/>
      </dsp:txXfrm>
    </dsp:sp>
    <dsp:sp modelId="{A0413F82-8C77-479D-9705-E1BC202F8FB0}">
      <dsp:nvSpPr>
        <dsp:cNvPr id="0" name=""/>
        <dsp:cNvSpPr/>
      </dsp:nvSpPr>
      <dsp:spPr>
        <a:xfrm>
          <a:off x="2970099" y="158284"/>
          <a:ext cx="1059883" cy="635930"/>
        </a:xfrm>
        <a:prstGeom prst="roundRect">
          <a:avLst>
            <a:gd name="adj" fmla="val 10000"/>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Arial" panose="020B0604020202020204" pitchFamily="34" charset="0"/>
              <a:ea typeface="+mn-ea"/>
              <a:cs typeface="Arial" panose="020B0604020202020204" pitchFamily="34" charset="0"/>
            </a:rPr>
            <a:t>reakcje biochemiczne w organiźmie</a:t>
          </a:r>
        </a:p>
      </dsp:txBody>
      <dsp:txXfrm>
        <a:off x="2988725" y="176910"/>
        <a:ext cx="1022631" cy="598678"/>
      </dsp:txXfrm>
    </dsp:sp>
    <dsp:sp modelId="{6B6FBE21-B116-4DDD-8F26-0A5D62767979}">
      <dsp:nvSpPr>
        <dsp:cNvPr id="0" name=""/>
        <dsp:cNvSpPr/>
      </dsp:nvSpPr>
      <dsp:spPr>
        <a:xfrm>
          <a:off x="4135971" y="344824"/>
          <a:ext cx="224695" cy="262851"/>
        </a:xfrm>
        <a:prstGeom prst="rightArrow">
          <a:avLst>
            <a:gd name="adj1" fmla="val 60000"/>
            <a:gd name="adj2" fmla="val 50000"/>
          </a:avLst>
        </a:prstGeo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solidFill>
              <a:sysClr val="windowText" lastClr="000000"/>
            </a:solidFill>
            <a:latin typeface="Calibri" panose="020F0502020204030204"/>
            <a:ea typeface="+mn-ea"/>
            <a:cs typeface="+mn-cs"/>
          </a:endParaRPr>
        </a:p>
      </dsp:txBody>
      <dsp:txXfrm>
        <a:off x="4135971" y="397394"/>
        <a:ext cx="157287" cy="157711"/>
      </dsp:txXfrm>
    </dsp:sp>
    <dsp:sp modelId="{348CD192-376B-4BB6-8A47-665ADF582EFE}">
      <dsp:nvSpPr>
        <dsp:cNvPr id="0" name=""/>
        <dsp:cNvSpPr/>
      </dsp:nvSpPr>
      <dsp:spPr>
        <a:xfrm>
          <a:off x="4453936" y="158284"/>
          <a:ext cx="1059883" cy="635930"/>
        </a:xfrm>
        <a:prstGeom prst="roundRect">
          <a:avLst>
            <a:gd name="adj" fmla="val 10000"/>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Arial" panose="020B0604020202020204" pitchFamily="34" charset="0"/>
              <a:ea typeface="+mn-ea"/>
              <a:cs typeface="Arial" panose="020B0604020202020204" pitchFamily="34" charset="0"/>
            </a:rPr>
            <a:t>odpowiedź</a:t>
          </a:r>
        </a:p>
      </dsp:txBody>
      <dsp:txXfrm>
        <a:off x="4472562" y="176910"/>
        <a:ext cx="1022631" cy="5986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D6B78-C8F0-4F7C-84A2-322B69FE4E81}">
      <dsp:nvSpPr>
        <dsp:cNvPr id="0" name=""/>
        <dsp:cNvSpPr/>
      </dsp:nvSpPr>
      <dsp:spPr>
        <a:xfrm>
          <a:off x="0" y="187680"/>
          <a:ext cx="5488940" cy="302400"/>
        </a:xfrm>
        <a:prstGeom prst="rect">
          <a:avLst/>
        </a:prstGeom>
        <a:solidFill>
          <a:srgbClr val="44546A">
            <a:alpha val="90000"/>
            <a:tint val="40000"/>
            <a:hueOff val="0"/>
            <a:satOff val="0"/>
            <a:lumOff val="0"/>
            <a:alphaOff val="0"/>
          </a:srgb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B0FDCCA-D4D2-490C-8150-143B92EE2612}">
      <dsp:nvSpPr>
        <dsp:cNvPr id="0" name=""/>
        <dsp:cNvSpPr/>
      </dsp:nvSpPr>
      <dsp:spPr>
        <a:xfrm>
          <a:off x="274447" y="10560"/>
          <a:ext cx="3842258" cy="354240"/>
        </a:xfrm>
        <a:prstGeom prst="round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28" tIns="0" rIns="145228" bIns="0" numCol="1" spcCol="1270" anchor="ctr" anchorCtr="0">
          <a:noAutofit/>
        </a:bodyPr>
        <a:lstStyle/>
        <a:p>
          <a:pPr marL="0" lvl="0" indent="0" algn="l" defTabSz="533400">
            <a:lnSpc>
              <a:spcPct val="90000"/>
            </a:lnSpc>
            <a:spcBef>
              <a:spcPct val="0"/>
            </a:spcBef>
            <a:spcAft>
              <a:spcPct val="35000"/>
            </a:spcAft>
            <a:buNone/>
          </a:pPr>
          <a:r>
            <a:rPr lang="pl-PL" sz="1200" kern="1200">
              <a:solidFill>
                <a:srgbClr val="44546A">
                  <a:hueOff val="0"/>
                  <a:satOff val="0"/>
                  <a:lumOff val="0"/>
                  <a:alphaOff val="0"/>
                </a:srgbClr>
              </a:solidFill>
              <a:latin typeface="Arial" panose="020B0604020202020204" pitchFamily="34" charset="0"/>
              <a:ea typeface="+mn-ea"/>
              <a:cs typeface="Arial" panose="020B0604020202020204" pitchFamily="34" charset="0"/>
            </a:rPr>
            <a:t>reakcjach fizycznych organizmu</a:t>
          </a:r>
        </a:p>
      </dsp:txBody>
      <dsp:txXfrm>
        <a:off x="291740" y="27853"/>
        <a:ext cx="3807672" cy="319654"/>
      </dsp:txXfrm>
    </dsp:sp>
    <dsp:sp modelId="{FA4573D6-0D4F-471F-B49E-AD398217D31D}">
      <dsp:nvSpPr>
        <dsp:cNvPr id="0" name=""/>
        <dsp:cNvSpPr/>
      </dsp:nvSpPr>
      <dsp:spPr>
        <a:xfrm>
          <a:off x="0" y="732000"/>
          <a:ext cx="5488940" cy="302400"/>
        </a:xfrm>
        <a:prstGeom prst="rect">
          <a:avLst/>
        </a:prstGeom>
        <a:solidFill>
          <a:srgbClr val="44546A">
            <a:alpha val="90000"/>
            <a:tint val="40000"/>
            <a:hueOff val="0"/>
            <a:satOff val="0"/>
            <a:lumOff val="0"/>
            <a:alphaOff val="0"/>
          </a:srgb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1CFA219-72BB-43A8-82F7-D885F182B6DE}">
      <dsp:nvSpPr>
        <dsp:cNvPr id="0" name=""/>
        <dsp:cNvSpPr/>
      </dsp:nvSpPr>
      <dsp:spPr>
        <a:xfrm>
          <a:off x="274447" y="554880"/>
          <a:ext cx="3842258" cy="354240"/>
        </a:xfrm>
        <a:prstGeom prst="round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28" tIns="0" rIns="145228" bIns="0" numCol="1" spcCol="1270" anchor="ctr" anchorCtr="0">
          <a:noAutofit/>
        </a:bodyPr>
        <a:lstStyle/>
        <a:p>
          <a:pPr marL="0" lvl="0" indent="0" algn="l" defTabSz="533400">
            <a:lnSpc>
              <a:spcPct val="90000"/>
            </a:lnSpc>
            <a:spcBef>
              <a:spcPct val="0"/>
            </a:spcBef>
            <a:spcAft>
              <a:spcPct val="35000"/>
            </a:spcAft>
            <a:buNone/>
          </a:pPr>
          <a:r>
            <a:rPr lang="pl-PL" sz="1200" kern="1200">
              <a:solidFill>
                <a:srgbClr val="44546A">
                  <a:hueOff val="0"/>
                  <a:satOff val="0"/>
                  <a:lumOff val="0"/>
                  <a:alphaOff val="0"/>
                </a:srgbClr>
              </a:solidFill>
              <a:latin typeface="Arial" panose="020B0604020202020204" pitchFamily="34" charset="0"/>
              <a:ea typeface="+mn-ea"/>
              <a:cs typeface="Arial" panose="020B0604020202020204" pitchFamily="34" charset="0"/>
            </a:rPr>
            <a:t>naszych emocjach i myśleniu</a:t>
          </a:r>
        </a:p>
      </dsp:txBody>
      <dsp:txXfrm>
        <a:off x="291740" y="572173"/>
        <a:ext cx="3807672" cy="319654"/>
      </dsp:txXfrm>
    </dsp:sp>
    <dsp:sp modelId="{A75FD79D-C11F-4170-B32F-BE8974AF1B3E}">
      <dsp:nvSpPr>
        <dsp:cNvPr id="0" name=""/>
        <dsp:cNvSpPr/>
      </dsp:nvSpPr>
      <dsp:spPr>
        <a:xfrm>
          <a:off x="0" y="1276320"/>
          <a:ext cx="5488940" cy="302400"/>
        </a:xfrm>
        <a:prstGeom prst="rect">
          <a:avLst/>
        </a:prstGeom>
        <a:solidFill>
          <a:srgbClr val="44546A">
            <a:alpha val="90000"/>
            <a:tint val="40000"/>
            <a:hueOff val="0"/>
            <a:satOff val="0"/>
            <a:lumOff val="0"/>
            <a:alphaOff val="0"/>
          </a:srgb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F84413C-D509-4C0A-892F-C7A153B8BB03}">
      <dsp:nvSpPr>
        <dsp:cNvPr id="0" name=""/>
        <dsp:cNvSpPr/>
      </dsp:nvSpPr>
      <dsp:spPr>
        <a:xfrm>
          <a:off x="274447" y="1099200"/>
          <a:ext cx="3842258" cy="354240"/>
        </a:xfrm>
        <a:prstGeom prst="round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28" tIns="0" rIns="145228" bIns="0" numCol="1" spcCol="1270" anchor="ctr" anchorCtr="0">
          <a:noAutofit/>
        </a:bodyPr>
        <a:lstStyle/>
        <a:p>
          <a:pPr marL="0" lvl="0" indent="0" algn="l" defTabSz="533400">
            <a:lnSpc>
              <a:spcPct val="90000"/>
            </a:lnSpc>
            <a:spcBef>
              <a:spcPct val="0"/>
            </a:spcBef>
            <a:spcAft>
              <a:spcPct val="35000"/>
            </a:spcAft>
            <a:buNone/>
          </a:pPr>
          <a:r>
            <a:rPr lang="pl-PL" sz="1200" kern="1200">
              <a:solidFill>
                <a:srgbClr val="44546A">
                  <a:hueOff val="0"/>
                  <a:satOff val="0"/>
                  <a:lumOff val="0"/>
                  <a:alphaOff val="0"/>
                </a:srgbClr>
              </a:solidFill>
              <a:latin typeface="Arial" panose="020B0604020202020204" pitchFamily="34" charset="0"/>
              <a:ea typeface="+mn-ea"/>
              <a:cs typeface="Arial" panose="020B0604020202020204" pitchFamily="34" charset="0"/>
            </a:rPr>
            <a:t>zachowaniach</a:t>
          </a:r>
        </a:p>
      </dsp:txBody>
      <dsp:txXfrm>
        <a:off x="291740" y="1116493"/>
        <a:ext cx="3807672" cy="319654"/>
      </dsp:txXfrm>
    </dsp:sp>
    <dsp:sp modelId="{35CCFDF1-6A89-42A1-82BC-A1DB07915658}">
      <dsp:nvSpPr>
        <dsp:cNvPr id="0" name=""/>
        <dsp:cNvSpPr/>
      </dsp:nvSpPr>
      <dsp:spPr>
        <a:xfrm>
          <a:off x="0" y="1820639"/>
          <a:ext cx="5488940" cy="302400"/>
        </a:xfrm>
        <a:prstGeom prst="rect">
          <a:avLst/>
        </a:prstGeom>
        <a:solidFill>
          <a:srgbClr val="44546A">
            <a:alpha val="90000"/>
            <a:tint val="40000"/>
            <a:hueOff val="0"/>
            <a:satOff val="0"/>
            <a:lumOff val="0"/>
            <a:alphaOff val="0"/>
          </a:srgb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1858B9-8A86-4EED-A4C7-AEB0790ADE3B}">
      <dsp:nvSpPr>
        <dsp:cNvPr id="0" name=""/>
        <dsp:cNvSpPr/>
      </dsp:nvSpPr>
      <dsp:spPr>
        <a:xfrm>
          <a:off x="274447" y="1643520"/>
          <a:ext cx="3842258" cy="354240"/>
        </a:xfrm>
        <a:prstGeom prst="round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28" tIns="0" rIns="145228" bIns="0" numCol="1" spcCol="1270" anchor="ctr" anchorCtr="0">
          <a:noAutofit/>
        </a:bodyPr>
        <a:lstStyle/>
        <a:p>
          <a:pPr marL="0" lvl="0" indent="0" algn="l" defTabSz="533400">
            <a:lnSpc>
              <a:spcPct val="90000"/>
            </a:lnSpc>
            <a:spcBef>
              <a:spcPct val="0"/>
            </a:spcBef>
            <a:spcAft>
              <a:spcPct val="35000"/>
            </a:spcAft>
            <a:buNone/>
          </a:pPr>
          <a:r>
            <a:rPr lang="pl-PL" sz="1200" kern="1200">
              <a:solidFill>
                <a:srgbClr val="44546A">
                  <a:hueOff val="0"/>
                  <a:satOff val="0"/>
                  <a:lumOff val="0"/>
                  <a:alphaOff val="0"/>
                </a:srgbClr>
              </a:solidFill>
              <a:latin typeface="Arial" panose="020B0604020202020204" pitchFamily="34" charset="0"/>
              <a:ea typeface="+mn-ea"/>
              <a:cs typeface="Arial" panose="020B0604020202020204" pitchFamily="34" charset="0"/>
            </a:rPr>
            <a:t>sprawności intelektualnej</a:t>
          </a:r>
        </a:p>
      </dsp:txBody>
      <dsp:txXfrm>
        <a:off x="291740" y="1660813"/>
        <a:ext cx="3807672"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25</Pages>
  <Words>5079</Words>
  <Characters>30478</Characters>
  <Application>Microsoft Office Word</Application>
  <DocSecurity>0</DocSecurity>
  <Lines>253</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EduOK</dc:creator>
  <cp:lastModifiedBy>Damian EduOK</cp:lastModifiedBy>
  <cp:revision>3</cp:revision>
  <cp:lastPrinted>2026-03-07T23:12:00Z</cp:lastPrinted>
  <dcterms:created xsi:type="dcterms:W3CDTF">2026-03-07T22:56:00Z</dcterms:created>
  <dcterms:modified xsi:type="dcterms:W3CDTF">2026-03-07T23:54:00Z</dcterms:modified>
</cp:coreProperties>
</file>